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7C" w:rsidRPr="00FA20D2" w:rsidRDefault="007A667C">
      <w:pPr>
        <w:pStyle w:val="1"/>
        <w:rPr>
          <w:rFonts w:ascii="Times New Roman" w:hAnsi="Times New Roman" w:cs="Times New Roman"/>
          <w:color w:val="000000" w:themeColor="text1"/>
        </w:rPr>
      </w:pPr>
      <w:hyperlink r:id="rId4" w:history="1">
        <w:r w:rsidRPr="00FA20D2">
          <w:rPr>
            <w:rStyle w:val="a4"/>
            <w:rFonts w:ascii="Times New Roman" w:hAnsi="Times New Roman"/>
            <w:bCs w:val="0"/>
            <w:color w:val="000000" w:themeColor="text1"/>
          </w:rPr>
          <w:t xml:space="preserve">Закон Чеченской Республики </w:t>
        </w:r>
        <w:r w:rsidRPr="00FA20D2">
          <w:rPr>
            <w:rStyle w:val="a4"/>
            <w:rFonts w:ascii="Times New Roman" w:hAnsi="Times New Roman"/>
            <w:bCs w:val="0"/>
            <w:color w:val="000000" w:themeColor="text1"/>
          </w:rPr>
          <w:br/>
          <w:t>от 5 июля 2006 г. N 12-рз</w:t>
        </w:r>
        <w:r w:rsidRPr="00FA20D2">
          <w:rPr>
            <w:rStyle w:val="a4"/>
            <w:rFonts w:ascii="Times New Roman" w:hAnsi="Times New Roman"/>
            <w:bCs w:val="0"/>
            <w:color w:val="000000" w:themeColor="text1"/>
          </w:rPr>
          <w:br/>
          <w:t>"О порядке рассмотрения обращений граждан в Чеченской Республике"</w:t>
        </w:r>
      </w:hyperlink>
    </w:p>
    <w:p w:rsidR="007A667C" w:rsidRPr="00FA20D2" w:rsidRDefault="007A667C">
      <w:pPr>
        <w:pStyle w:val="afff"/>
        <w:rPr>
          <w:rFonts w:ascii="Tahoma" w:hAnsi="Tahoma" w:cs="Tahoma"/>
          <w:b w:val="0"/>
        </w:rPr>
      </w:pPr>
      <w:r w:rsidRPr="00FA20D2">
        <w:rPr>
          <w:rFonts w:ascii="Tahoma" w:hAnsi="Tahoma" w:cs="Tahoma"/>
          <w:b w:val="0"/>
        </w:rPr>
        <w:t>С изменениями и дополнениями от:</w:t>
      </w:r>
    </w:p>
    <w:p w:rsidR="007A667C" w:rsidRPr="00FA20D2" w:rsidRDefault="007A667C">
      <w:pPr>
        <w:pStyle w:val="afd"/>
        <w:rPr>
          <w:rFonts w:ascii="Tahoma" w:hAnsi="Tahoma" w:cs="Tahoma"/>
        </w:rPr>
      </w:pPr>
      <w:r w:rsidRPr="00FA20D2">
        <w:rPr>
          <w:rFonts w:ascii="Tahoma" w:hAnsi="Tahoma" w:cs="Tahoma"/>
        </w:rPr>
        <w:t>3 апреля 2007 г., 29 декабря 2012 г., 5 июля 2013 г., 25 апреля 2014 г., 11 апреля 2016 г.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r w:rsidRPr="00FA20D2">
        <w:rPr>
          <w:rStyle w:val="a3"/>
          <w:rFonts w:ascii="Tahoma" w:hAnsi="Tahoma" w:cs="Tahoma"/>
          <w:b w:val="0"/>
          <w:bCs/>
          <w:color w:val="000000" w:themeColor="text1"/>
          <w:sz w:val="20"/>
          <w:szCs w:val="20"/>
        </w:rPr>
        <w:t xml:space="preserve">Принят Народным Собранием 15 июня 2006 года 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r w:rsidRPr="00FA20D2">
        <w:rPr>
          <w:rStyle w:val="a3"/>
          <w:rFonts w:ascii="Tahoma" w:hAnsi="Tahoma" w:cs="Tahoma"/>
          <w:b w:val="0"/>
          <w:bCs/>
          <w:color w:val="000000" w:themeColor="text1"/>
          <w:sz w:val="20"/>
          <w:szCs w:val="20"/>
        </w:rPr>
        <w:t>Одобрен Советом Республики 28 июня 2006 года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7A667C" w:rsidRPr="00FA20D2" w:rsidRDefault="007A667C">
      <w:pPr>
        <w:pStyle w:val="afb"/>
        <w:rPr>
          <w:rFonts w:ascii="Tahoma" w:hAnsi="Tahoma" w:cs="Tahoma"/>
          <w:color w:val="000000" w:themeColor="text1"/>
          <w:sz w:val="20"/>
          <w:szCs w:val="20"/>
        </w:rPr>
      </w:pP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Настоящим законом обеспечивается реализация гражданами Российской Федерации закрепленного за ними </w:t>
      </w:r>
      <w:hyperlink r:id="rId5" w:history="1">
        <w:r w:rsidRPr="00FA20D2">
          <w:rPr>
            <w:rStyle w:val="a4"/>
            <w:rFonts w:ascii="Tahoma" w:hAnsi="Tahoma" w:cs="Tahoma"/>
            <w:color w:val="000000" w:themeColor="text1"/>
            <w:sz w:val="20"/>
            <w:szCs w:val="20"/>
          </w:rPr>
          <w:t>Конституцией</w:t>
        </w:r>
      </w:hyperlink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 Российской Федерации, </w:t>
      </w:r>
      <w:hyperlink r:id="rId6" w:history="1">
        <w:r w:rsidRPr="00FA20D2">
          <w:rPr>
            <w:rStyle w:val="a4"/>
            <w:rFonts w:ascii="Tahoma" w:hAnsi="Tahoma" w:cs="Tahoma"/>
            <w:color w:val="000000" w:themeColor="text1"/>
            <w:sz w:val="20"/>
            <w:szCs w:val="20"/>
          </w:rPr>
          <w:t>Конституцией</w:t>
        </w:r>
      </w:hyperlink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 Чеченской Республики права на обращения в государственные органы, к должностным лицам, а также устанавливается общий порядок подачи и рассмотрения обращений в Чеченской Республике.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7A667C" w:rsidRPr="00FA20D2" w:rsidRDefault="007A667C">
      <w:pPr>
        <w:pStyle w:val="af5"/>
        <w:rPr>
          <w:rFonts w:ascii="Tahoma" w:hAnsi="Tahoma" w:cs="Tahoma"/>
          <w:color w:val="000000" w:themeColor="text1"/>
          <w:sz w:val="20"/>
          <w:szCs w:val="20"/>
        </w:rPr>
      </w:pPr>
      <w:bookmarkStart w:id="0" w:name="sub_1"/>
      <w:r w:rsidRPr="00FA20D2">
        <w:rPr>
          <w:rStyle w:val="a3"/>
          <w:rFonts w:ascii="Tahoma" w:hAnsi="Tahoma" w:cs="Tahoma"/>
          <w:b w:val="0"/>
          <w:bCs/>
          <w:color w:val="000000" w:themeColor="text1"/>
          <w:sz w:val="20"/>
          <w:szCs w:val="20"/>
        </w:rPr>
        <w:t>Статья 1.</w:t>
      </w:r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 Право граждан Российской Федерации на обращения</w:t>
      </w:r>
    </w:p>
    <w:bookmarkEnd w:id="0"/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r w:rsidRPr="00FA20D2">
        <w:rPr>
          <w:rFonts w:ascii="Tahoma" w:hAnsi="Tahoma" w:cs="Tahoma"/>
          <w:color w:val="000000" w:themeColor="text1"/>
          <w:sz w:val="20"/>
          <w:szCs w:val="20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1" w:name="sub_22"/>
      <w:r w:rsidRPr="00FA20D2">
        <w:rPr>
          <w:rFonts w:ascii="Tahoma" w:hAnsi="Tahoma" w:cs="Tahoma"/>
          <w:color w:val="000000" w:themeColor="text1"/>
          <w:sz w:val="20"/>
          <w:szCs w:val="20"/>
        </w:rPr>
        <w:t>2. Право граждан на обращения осуществляется добровольно. Никто не может быть принужден к подаче индивидуального либо подписанию коллективного обращения, а также к участию в акциях в поддержку обращений других лиц либо против них.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2" w:name="sub_23"/>
      <w:bookmarkEnd w:id="1"/>
      <w:r w:rsidRPr="00FA20D2">
        <w:rPr>
          <w:rFonts w:ascii="Tahoma" w:hAnsi="Tahoma" w:cs="Tahoma"/>
          <w:color w:val="000000" w:themeColor="text1"/>
          <w:sz w:val="20"/>
          <w:szCs w:val="20"/>
        </w:rPr>
        <w:t>3. Граждане вправе обращаться в государственные органы, органы местного самоуправления и к должностным лицам устно или письменно, непосредственно либо через своего представителя. Оформление представительства производится в порядке, установленном гражданским законодательством Российской Федерации.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3" w:name="sub_24"/>
      <w:bookmarkEnd w:id="2"/>
      <w:r w:rsidRPr="00FA20D2">
        <w:rPr>
          <w:rFonts w:ascii="Tahoma" w:hAnsi="Tahoma" w:cs="Tahoma"/>
          <w:color w:val="000000" w:themeColor="text1"/>
          <w:sz w:val="20"/>
          <w:szCs w:val="20"/>
        </w:rPr>
        <w:t>4. Иностранные граждане и лица без гражданства, находящиеся на территории Чеченской Республики, пользуются правом на обращения наравне с гражданами Российской Федерации, за исключением случаев, установленных федеральными законами, международными договорами Российской Федерации и законами Чеченской Республики.</w:t>
      </w:r>
    </w:p>
    <w:bookmarkEnd w:id="3"/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7A667C" w:rsidRPr="00FA20D2" w:rsidRDefault="007A667C">
      <w:pPr>
        <w:pStyle w:val="af5"/>
        <w:rPr>
          <w:rFonts w:ascii="Tahoma" w:hAnsi="Tahoma" w:cs="Tahoma"/>
          <w:color w:val="000000" w:themeColor="text1"/>
          <w:sz w:val="20"/>
          <w:szCs w:val="20"/>
        </w:rPr>
      </w:pPr>
      <w:bookmarkStart w:id="4" w:name="sub_2"/>
      <w:r w:rsidRPr="00FA20D2">
        <w:rPr>
          <w:rStyle w:val="a3"/>
          <w:rFonts w:ascii="Tahoma" w:hAnsi="Tahoma" w:cs="Tahoma"/>
          <w:b w:val="0"/>
          <w:bCs/>
          <w:color w:val="000000" w:themeColor="text1"/>
          <w:sz w:val="20"/>
          <w:szCs w:val="20"/>
        </w:rPr>
        <w:t>Статья 2.</w:t>
      </w:r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 Законодательство об обращениях граждан</w:t>
      </w:r>
    </w:p>
    <w:bookmarkEnd w:id="4"/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Отношения, связанные с рассмотрением обращений граждан, регулируются </w:t>
      </w:r>
      <w:hyperlink r:id="rId7" w:history="1">
        <w:r w:rsidRPr="00FA20D2">
          <w:rPr>
            <w:rStyle w:val="a4"/>
            <w:rFonts w:ascii="Tahoma" w:hAnsi="Tahoma" w:cs="Tahoma"/>
            <w:color w:val="000000" w:themeColor="text1"/>
            <w:sz w:val="20"/>
            <w:szCs w:val="20"/>
          </w:rPr>
          <w:t>Конституцией</w:t>
        </w:r>
      </w:hyperlink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международными договорами Российской Федерации </w:t>
      </w:r>
      <w:hyperlink r:id="rId8" w:history="1">
        <w:r w:rsidRPr="00FA20D2">
          <w:rPr>
            <w:rStyle w:val="a4"/>
            <w:rFonts w:ascii="Tahoma" w:hAnsi="Tahoma" w:cs="Tahoma"/>
            <w:color w:val="000000" w:themeColor="text1"/>
            <w:sz w:val="20"/>
            <w:szCs w:val="20"/>
          </w:rPr>
          <w:t>Конституцией</w:t>
        </w:r>
      </w:hyperlink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 Чеченской Республики, нормативными правовыми актами Чеченской Республики, а также настоящим Законом.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7A667C" w:rsidRPr="00FA20D2" w:rsidRDefault="007A667C">
      <w:pPr>
        <w:pStyle w:val="af5"/>
        <w:rPr>
          <w:rFonts w:ascii="Tahoma" w:hAnsi="Tahoma" w:cs="Tahoma"/>
          <w:color w:val="000000" w:themeColor="text1"/>
          <w:sz w:val="20"/>
          <w:szCs w:val="20"/>
        </w:rPr>
      </w:pPr>
      <w:bookmarkStart w:id="5" w:name="sub_3"/>
      <w:r w:rsidRPr="00FA20D2">
        <w:rPr>
          <w:rStyle w:val="a3"/>
          <w:rFonts w:ascii="Tahoma" w:hAnsi="Tahoma" w:cs="Tahoma"/>
          <w:b w:val="0"/>
          <w:bCs/>
          <w:color w:val="000000" w:themeColor="text1"/>
          <w:sz w:val="20"/>
          <w:szCs w:val="20"/>
        </w:rPr>
        <w:t>Статья 3.</w:t>
      </w:r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 Основные термины, используемые в настоящем законе</w:t>
      </w:r>
    </w:p>
    <w:bookmarkEnd w:id="5"/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r w:rsidRPr="00FA20D2">
        <w:rPr>
          <w:rFonts w:ascii="Tahoma" w:hAnsi="Tahoma" w:cs="Tahoma"/>
          <w:color w:val="000000" w:themeColor="text1"/>
          <w:sz w:val="20"/>
          <w:szCs w:val="20"/>
        </w:rPr>
        <w:t>Для целей настоящего закона используются следующие основные термины: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6" w:name="sub_63"/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1) </w:t>
      </w:r>
      <w:r w:rsidRPr="00FA20D2">
        <w:rPr>
          <w:rStyle w:val="a3"/>
          <w:rFonts w:ascii="Tahoma" w:hAnsi="Tahoma" w:cs="Tahoma"/>
          <w:b w:val="0"/>
          <w:bCs/>
          <w:color w:val="000000" w:themeColor="text1"/>
          <w:sz w:val="20"/>
          <w:szCs w:val="20"/>
        </w:rPr>
        <w:t>государственные органы</w:t>
      </w:r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 - органы государственной власти Чеченской Республики, их структурные подразделения, администрации районов и населенных пунктов Чеченской Республики.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7" w:name="sub_64"/>
      <w:bookmarkEnd w:id="6"/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2) </w:t>
      </w:r>
      <w:r w:rsidRPr="00FA20D2">
        <w:rPr>
          <w:rStyle w:val="a3"/>
          <w:rFonts w:ascii="Tahoma" w:hAnsi="Tahoma" w:cs="Tahoma"/>
          <w:b w:val="0"/>
          <w:bCs/>
          <w:color w:val="000000" w:themeColor="text1"/>
          <w:sz w:val="20"/>
          <w:szCs w:val="20"/>
        </w:rPr>
        <w:t>органы местного самоуправления</w:t>
      </w:r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 - после формирования, выборные и другие органы, наделенные полномочиями на решение вопросов местного значения и не входящие в систему органов государственной власти;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8" w:name="sub_65"/>
      <w:bookmarkEnd w:id="7"/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3) </w:t>
      </w:r>
      <w:r w:rsidRPr="00FA20D2">
        <w:rPr>
          <w:rStyle w:val="a3"/>
          <w:rFonts w:ascii="Tahoma" w:hAnsi="Tahoma" w:cs="Tahoma"/>
          <w:b w:val="0"/>
          <w:bCs/>
          <w:color w:val="000000" w:themeColor="text1"/>
          <w:sz w:val="20"/>
          <w:szCs w:val="20"/>
        </w:rPr>
        <w:t>должностное лицо</w:t>
      </w:r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 - лицо, обладающее в силу выборов или по назначению полномочиями по руководству государственной, административной, хозяйственной, социально-культурной, политической, общественной и иной деятельностью, наделенное распорядительно-исполнительными и другими правами в пределах своей компетенции.</w:t>
      </w:r>
    </w:p>
    <w:bookmarkEnd w:id="8"/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4) </w:t>
      </w:r>
      <w:r w:rsidRPr="00FA20D2">
        <w:rPr>
          <w:rStyle w:val="a3"/>
          <w:rFonts w:ascii="Tahoma" w:hAnsi="Tahoma" w:cs="Tahoma"/>
          <w:b w:val="0"/>
          <w:bCs/>
          <w:color w:val="000000" w:themeColor="text1"/>
          <w:sz w:val="20"/>
          <w:szCs w:val="20"/>
        </w:rPr>
        <w:t>обращения граждан</w:t>
      </w:r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 - индивидуальные либо коллективные предложения, заявления, жалобы граждан в письменной или в форме электронного документа, устной форме, направляемые в государственные органы, органы местного самоуправления и должностным лицам;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9" w:name="sub_67"/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5) </w:t>
      </w:r>
      <w:r w:rsidRPr="00FA20D2">
        <w:rPr>
          <w:rStyle w:val="a3"/>
          <w:rFonts w:ascii="Tahoma" w:hAnsi="Tahoma" w:cs="Tahoma"/>
          <w:b w:val="0"/>
          <w:bCs/>
          <w:color w:val="000000" w:themeColor="text1"/>
          <w:sz w:val="20"/>
          <w:szCs w:val="20"/>
        </w:rPr>
        <w:t>предложения граждан</w:t>
      </w:r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 - рекомендации, советы граждан по совершенствованию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10" w:name="sub_68"/>
      <w:bookmarkEnd w:id="9"/>
      <w:r w:rsidRPr="00FA20D2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6) </w:t>
      </w:r>
      <w:r w:rsidRPr="00FA20D2">
        <w:rPr>
          <w:rStyle w:val="a3"/>
          <w:rFonts w:ascii="Tahoma" w:hAnsi="Tahoma" w:cs="Tahoma"/>
          <w:b w:val="0"/>
          <w:bCs/>
          <w:color w:val="000000" w:themeColor="text1"/>
          <w:sz w:val="20"/>
          <w:szCs w:val="20"/>
        </w:rPr>
        <w:t>заявления граждан</w:t>
      </w:r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 - просьбы граждан о содействии в реализации их конституционных прав и свобод либо сообщения о недостатках в работе государственных органов, органов местного самоуправления и должностных лиц;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11" w:name="sub_69"/>
      <w:bookmarkEnd w:id="10"/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7) </w:t>
      </w:r>
      <w:r w:rsidRPr="00FA20D2">
        <w:rPr>
          <w:rStyle w:val="a3"/>
          <w:rFonts w:ascii="Tahoma" w:hAnsi="Tahoma" w:cs="Tahoma"/>
          <w:b w:val="0"/>
          <w:bCs/>
          <w:color w:val="000000" w:themeColor="text1"/>
          <w:sz w:val="20"/>
          <w:szCs w:val="20"/>
        </w:rPr>
        <w:t>жалобы граждан</w:t>
      </w:r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 - сообщения граждан о нарушении их прав, свобод или законных интересов, а также о нарушении государственными органами, органами местного самоуправления и должностными лицами законодательства Российской Федерации и Чеченской Республики;</w:t>
      </w:r>
    </w:p>
    <w:bookmarkEnd w:id="11"/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8) </w:t>
      </w:r>
      <w:r w:rsidRPr="00FA20D2">
        <w:rPr>
          <w:rStyle w:val="a3"/>
          <w:rFonts w:ascii="Tahoma" w:hAnsi="Tahoma" w:cs="Tahoma"/>
          <w:b w:val="0"/>
          <w:bCs/>
          <w:color w:val="000000" w:themeColor="text1"/>
          <w:sz w:val="20"/>
          <w:szCs w:val="20"/>
        </w:rPr>
        <w:t>повторные обращения</w:t>
      </w:r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 - неоднократные обращения гражданина (граждан) в один и тот же государственный орган, орган местного самоуправления или к одному и тому же должностному лицу по вопросам, которые по его (их) обращениям ранее рассматривались и по ним давались ответы;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12" w:name="sub_71"/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9) </w:t>
      </w:r>
      <w:r w:rsidRPr="00FA20D2">
        <w:rPr>
          <w:rStyle w:val="a3"/>
          <w:rFonts w:ascii="Tahoma" w:hAnsi="Tahoma" w:cs="Tahoma"/>
          <w:b w:val="0"/>
          <w:bCs/>
          <w:color w:val="000000" w:themeColor="text1"/>
          <w:sz w:val="20"/>
          <w:szCs w:val="20"/>
        </w:rPr>
        <w:t>анонимные обращения</w:t>
      </w:r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 - письменные обращения, в которых не указаны фамилия, имя, отчество, адрес места жительства гражданина, отсутствует его личная подпись либо указанные данные являются ложными.</w:t>
      </w:r>
    </w:p>
    <w:bookmarkEnd w:id="12"/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7A667C" w:rsidRPr="00FA20D2" w:rsidRDefault="007A667C">
      <w:pPr>
        <w:pStyle w:val="af5"/>
        <w:rPr>
          <w:rFonts w:ascii="Tahoma" w:hAnsi="Tahoma" w:cs="Tahoma"/>
          <w:color w:val="000000" w:themeColor="text1"/>
          <w:sz w:val="20"/>
          <w:szCs w:val="20"/>
        </w:rPr>
      </w:pPr>
      <w:bookmarkStart w:id="13" w:name="sub_4"/>
      <w:r w:rsidRPr="00FA20D2">
        <w:rPr>
          <w:rStyle w:val="a3"/>
          <w:rFonts w:ascii="Tahoma" w:hAnsi="Tahoma" w:cs="Tahoma"/>
          <w:b w:val="0"/>
          <w:bCs/>
          <w:color w:val="000000" w:themeColor="text1"/>
          <w:sz w:val="20"/>
          <w:szCs w:val="20"/>
        </w:rPr>
        <w:t>Статья 4.</w:t>
      </w:r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 Пределы действия настоящего закона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14" w:name="sub_41"/>
      <w:bookmarkEnd w:id="13"/>
      <w:r w:rsidRPr="00FA20D2">
        <w:rPr>
          <w:rFonts w:ascii="Tahoma" w:hAnsi="Tahoma" w:cs="Tahoma"/>
          <w:color w:val="000000" w:themeColor="text1"/>
          <w:sz w:val="20"/>
          <w:szCs w:val="20"/>
        </w:rPr>
        <w:t>1. Настоящий закон распространяется на все виды обращений граждан, полученные в письменной или устной форме, по почте, телефаксу, телеграфу или иным путем, за исключением: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15" w:name="sub_72"/>
      <w:bookmarkEnd w:id="14"/>
      <w:r w:rsidRPr="00FA20D2">
        <w:rPr>
          <w:rFonts w:ascii="Tahoma" w:hAnsi="Tahoma" w:cs="Tahoma"/>
          <w:color w:val="000000" w:themeColor="text1"/>
          <w:sz w:val="20"/>
          <w:szCs w:val="20"/>
        </w:rPr>
        <w:t>1) обращений по вопросам изобретений, открытий, рационализаторских предложений, порядок рассмотрения которых регулируется отраслевым законодательством Российской Федерации и Чеченской Республики;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16" w:name="sub_73"/>
      <w:bookmarkEnd w:id="15"/>
      <w:r w:rsidRPr="00FA20D2">
        <w:rPr>
          <w:rFonts w:ascii="Tahoma" w:hAnsi="Tahoma" w:cs="Tahoma"/>
          <w:color w:val="000000" w:themeColor="text1"/>
          <w:sz w:val="20"/>
          <w:szCs w:val="20"/>
        </w:rPr>
        <w:t>2) обращений, которые рассматриваются в порядке конституционного, уголовного, гражданского, арбитражного судопроизводства, производства по делам об административных правонарушениях;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17" w:name="sub_74"/>
      <w:bookmarkEnd w:id="16"/>
      <w:r w:rsidRPr="00FA20D2">
        <w:rPr>
          <w:rFonts w:ascii="Tahoma" w:hAnsi="Tahoma" w:cs="Tahoma"/>
          <w:color w:val="000000" w:themeColor="text1"/>
          <w:sz w:val="20"/>
          <w:szCs w:val="20"/>
        </w:rPr>
        <w:t>3) обращений, вытекающих из отношений, складывающихся внутри коллективов организаций и общественных объединений, регулируемых нормами федерального законодательства, а также их уставами и положениями;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18" w:name="sub_75"/>
      <w:bookmarkEnd w:id="17"/>
      <w:r w:rsidRPr="00FA20D2">
        <w:rPr>
          <w:rFonts w:ascii="Tahoma" w:hAnsi="Tahoma" w:cs="Tahoma"/>
          <w:color w:val="000000" w:themeColor="text1"/>
          <w:sz w:val="20"/>
          <w:szCs w:val="20"/>
        </w:rPr>
        <w:t>4) запросов в архивы;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19" w:name="sub_76"/>
      <w:bookmarkEnd w:id="18"/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5) </w:t>
      </w:r>
      <w:hyperlink r:id="rId9" w:history="1">
        <w:r w:rsidRPr="00FA20D2">
          <w:rPr>
            <w:rStyle w:val="a4"/>
            <w:rFonts w:ascii="Tahoma" w:hAnsi="Tahoma" w:cs="Tahoma"/>
            <w:color w:val="000000" w:themeColor="text1"/>
            <w:sz w:val="20"/>
            <w:szCs w:val="20"/>
          </w:rPr>
          <w:t>утратил силу</w:t>
        </w:r>
      </w:hyperlink>
      <w:r w:rsidRPr="00FA20D2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20" w:name="sub_42"/>
      <w:bookmarkEnd w:id="19"/>
      <w:r w:rsidRPr="00FA20D2">
        <w:rPr>
          <w:rFonts w:ascii="Tahoma" w:hAnsi="Tahoma" w:cs="Tahoma"/>
          <w:color w:val="000000" w:themeColor="text1"/>
          <w:sz w:val="20"/>
          <w:szCs w:val="20"/>
        </w:rPr>
        <w:t>2. Должностные лица Чеченской Республики, независимо от статуса и должностного положения, при рассмотрении обращений граждан обязаны руководствоваться настоящим законом.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21" w:name="sub_43"/>
      <w:bookmarkEnd w:id="20"/>
      <w:r w:rsidRPr="00FA20D2">
        <w:rPr>
          <w:rFonts w:ascii="Tahoma" w:hAnsi="Tahoma" w:cs="Tahoma"/>
          <w:color w:val="000000" w:themeColor="text1"/>
          <w:sz w:val="20"/>
          <w:szCs w:val="20"/>
        </w:rPr>
        <w:t>3. Действие настоящего закона не распространяется на порядок рассмотрения обращений, для которых федеральным законодательством установлен иной порядок рассмотрения.</w:t>
      </w:r>
    </w:p>
    <w:bookmarkEnd w:id="21"/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4. Обращения граждан в органы местного самоуправления подлежат рассмотрению в порядке и сроки, установленные </w:t>
      </w:r>
      <w:hyperlink r:id="rId10" w:history="1">
        <w:r w:rsidRPr="00FA20D2">
          <w:rPr>
            <w:rStyle w:val="a4"/>
            <w:rFonts w:ascii="Tahoma" w:hAnsi="Tahoma" w:cs="Tahoma"/>
            <w:color w:val="000000" w:themeColor="text1"/>
            <w:sz w:val="20"/>
            <w:szCs w:val="20"/>
          </w:rPr>
          <w:t>Законом</w:t>
        </w:r>
      </w:hyperlink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 Российской Федерации.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7A667C" w:rsidRPr="00FA20D2" w:rsidRDefault="007A667C">
      <w:pPr>
        <w:pStyle w:val="af5"/>
        <w:rPr>
          <w:rFonts w:ascii="Tahoma" w:hAnsi="Tahoma" w:cs="Tahoma"/>
          <w:color w:val="000000" w:themeColor="text1"/>
          <w:sz w:val="20"/>
          <w:szCs w:val="20"/>
        </w:rPr>
      </w:pPr>
      <w:r w:rsidRPr="00FA20D2">
        <w:rPr>
          <w:rStyle w:val="a3"/>
          <w:rFonts w:ascii="Tahoma" w:hAnsi="Tahoma" w:cs="Tahoma"/>
          <w:b w:val="0"/>
          <w:bCs/>
          <w:color w:val="000000" w:themeColor="text1"/>
          <w:sz w:val="20"/>
          <w:szCs w:val="20"/>
        </w:rPr>
        <w:t>Статья 5.</w:t>
      </w:r>
      <w:r w:rsidRPr="00FA20D2">
        <w:rPr>
          <w:rFonts w:ascii="Tahoma" w:hAnsi="Tahoma" w:cs="Tahoma"/>
          <w:color w:val="000000" w:themeColor="text1"/>
          <w:sz w:val="20"/>
          <w:szCs w:val="20"/>
        </w:rPr>
        <w:t> Язык делопроизводства при рассмотрении обращений граждан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22" w:name="sub_51"/>
      <w:r w:rsidRPr="00FA20D2">
        <w:rPr>
          <w:rFonts w:ascii="Tahoma" w:hAnsi="Tahoma" w:cs="Tahoma"/>
          <w:color w:val="000000" w:themeColor="text1"/>
          <w:sz w:val="20"/>
          <w:szCs w:val="20"/>
        </w:rPr>
        <w:t>1. Официальное делопроизводство в Чеченской Республике осуществляется на государственных языках Чеченской Республики.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23" w:name="sub_52"/>
      <w:bookmarkEnd w:id="22"/>
      <w:r w:rsidRPr="00FA20D2">
        <w:rPr>
          <w:rFonts w:ascii="Tahoma" w:hAnsi="Tahoma" w:cs="Tahoma"/>
          <w:color w:val="000000" w:themeColor="text1"/>
          <w:sz w:val="20"/>
          <w:szCs w:val="20"/>
        </w:rPr>
        <w:t>2. Граждане могут излагать свои обращения, давать объяснения на родном языке, а также пользоваться услугами переводчика.</w:t>
      </w:r>
    </w:p>
    <w:bookmarkEnd w:id="23"/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7A667C" w:rsidRPr="00FA20D2" w:rsidRDefault="007A667C">
      <w:pPr>
        <w:pStyle w:val="af5"/>
        <w:rPr>
          <w:rFonts w:ascii="Tahoma" w:hAnsi="Tahoma" w:cs="Tahoma"/>
          <w:color w:val="000000" w:themeColor="text1"/>
          <w:sz w:val="20"/>
          <w:szCs w:val="20"/>
        </w:rPr>
      </w:pPr>
      <w:r w:rsidRPr="00FA20D2">
        <w:rPr>
          <w:rStyle w:val="a3"/>
          <w:rFonts w:ascii="Tahoma" w:hAnsi="Tahoma" w:cs="Tahoma"/>
          <w:b w:val="0"/>
          <w:bCs/>
          <w:color w:val="000000" w:themeColor="text1"/>
          <w:sz w:val="20"/>
          <w:szCs w:val="20"/>
        </w:rPr>
        <w:t>Статья 6.</w:t>
      </w:r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 Порядок рассмотрения отдельных обращений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24" w:name="sub_20"/>
      <w:r w:rsidRPr="00FA20D2">
        <w:rPr>
          <w:rFonts w:ascii="Tahoma" w:hAnsi="Tahoma" w:cs="Tahoma"/>
          <w:color w:val="000000" w:themeColor="text1"/>
          <w:sz w:val="20"/>
          <w:szCs w:val="20"/>
        </w:rPr>
        <w:t>1. В случае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такое обращение не дается.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25" w:name="sub_21"/>
      <w:bookmarkEnd w:id="24"/>
      <w:r w:rsidRPr="00FA20D2">
        <w:rPr>
          <w:rFonts w:ascii="Tahoma" w:hAnsi="Tahoma" w:cs="Tahoma"/>
          <w:color w:val="000000" w:themeColor="text1"/>
          <w:sz w:val="20"/>
          <w:szCs w:val="20"/>
        </w:rPr>
        <w:t>2. Анонимные обращения, в которых сообщается о преступлениях, либо об угрозе государственной или общественной безопасности, подлежат направлению в государственные органы в соответствии с их компетенцией.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26" w:name="sub_25"/>
      <w:bookmarkEnd w:id="25"/>
      <w:r w:rsidRPr="00FA20D2">
        <w:rPr>
          <w:rFonts w:ascii="Tahoma" w:hAnsi="Tahoma" w:cs="Tahoma"/>
          <w:color w:val="000000" w:themeColor="text1"/>
          <w:sz w:val="20"/>
          <w:szCs w:val="20"/>
        </w:rPr>
        <w:t>3. Обращения, содержащие вопросы, по которым вынесены судебные решения, возвращаются гражданам с соответствующими разъяснениями.</w:t>
      </w:r>
    </w:p>
    <w:bookmarkEnd w:id="26"/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r w:rsidRPr="00FA20D2">
        <w:rPr>
          <w:rFonts w:ascii="Tahoma" w:hAnsi="Tahoma" w:cs="Tahoma"/>
          <w:color w:val="000000" w:themeColor="text1"/>
          <w:sz w:val="20"/>
          <w:szCs w:val="20"/>
        </w:rPr>
        <w:t>4. По повторным (неоднократным) обращениям, если в них не приводятся новые доводы или обстоятельства, а по предыдущим обращениям давались письменные ответы, гражданину сообщается о безосновательности очередного обращения и прекращении с ним переписки по данному вопросу.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r w:rsidRPr="00FA20D2">
        <w:rPr>
          <w:rFonts w:ascii="Tahoma" w:hAnsi="Tahoma" w:cs="Tahoma"/>
          <w:color w:val="000000" w:themeColor="text1"/>
          <w:sz w:val="20"/>
          <w:szCs w:val="20"/>
        </w:rPr>
        <w:t>Решение о прекращении переписки по повторным (неоднократным) обращениям принимает руководитель государственного органа либо должностное лицо, которому в соответствии с его компетенцией предоставлено такое право.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27" w:name="sub_78"/>
      <w:r w:rsidRPr="00FA20D2">
        <w:rPr>
          <w:rFonts w:ascii="Tahoma" w:hAnsi="Tahoma" w:cs="Tahoma"/>
          <w:color w:val="000000" w:themeColor="text1"/>
          <w:sz w:val="20"/>
          <w:szCs w:val="20"/>
        </w:rPr>
        <w:t>5.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 или соответствующему должностному лицу.</w:t>
      </w:r>
    </w:p>
    <w:bookmarkEnd w:id="27"/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7A667C" w:rsidRPr="00FA20D2" w:rsidRDefault="007A667C">
      <w:pPr>
        <w:pStyle w:val="af5"/>
        <w:rPr>
          <w:rFonts w:ascii="Tahoma" w:hAnsi="Tahoma" w:cs="Tahoma"/>
          <w:color w:val="000000" w:themeColor="text1"/>
          <w:sz w:val="20"/>
          <w:szCs w:val="20"/>
        </w:rPr>
      </w:pPr>
      <w:bookmarkStart w:id="28" w:name="sub_7"/>
      <w:r w:rsidRPr="00FA20D2">
        <w:rPr>
          <w:rStyle w:val="a3"/>
          <w:rFonts w:ascii="Tahoma" w:hAnsi="Tahoma" w:cs="Tahoma"/>
          <w:b w:val="0"/>
          <w:bCs/>
          <w:color w:val="000000" w:themeColor="text1"/>
          <w:sz w:val="20"/>
          <w:szCs w:val="20"/>
        </w:rPr>
        <w:t>Статья 7.</w:t>
      </w:r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 Гарантии безопасности граждан в связи с их обращениями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29" w:name="sub_26"/>
      <w:bookmarkEnd w:id="28"/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1. Запрещается преследование граждан за обращения в государственные органы, органы </w:t>
      </w:r>
      <w:r w:rsidRPr="00FA20D2">
        <w:rPr>
          <w:rFonts w:ascii="Tahoma" w:hAnsi="Tahoma" w:cs="Tahoma"/>
          <w:color w:val="000000" w:themeColor="text1"/>
          <w:sz w:val="20"/>
          <w:szCs w:val="20"/>
        </w:rPr>
        <w:lastRenderedPageBreak/>
        <w:t>местного самоуправления и к должностным лицам с критикой их деятельности либо в целях защиты своих прав, свобод и законных интересов.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30" w:name="sub_27"/>
      <w:bookmarkEnd w:id="29"/>
      <w:r w:rsidRPr="00FA20D2">
        <w:rPr>
          <w:rFonts w:ascii="Tahoma" w:hAnsi="Tahoma" w:cs="Tahoma"/>
          <w:color w:val="000000" w:themeColor="text1"/>
          <w:sz w:val="20"/>
          <w:szCs w:val="20"/>
        </w:rPr>
        <w:t>2. При рассмотрении обращений граждан не допускается разглашение сведений, содержащихся в обращениях, а также сведений о личной жизни граждан без их согласия.</w:t>
      </w:r>
    </w:p>
    <w:bookmarkEnd w:id="30"/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7A667C" w:rsidRPr="00FA20D2" w:rsidRDefault="007A667C">
      <w:pPr>
        <w:pStyle w:val="af5"/>
        <w:rPr>
          <w:rFonts w:ascii="Tahoma" w:hAnsi="Tahoma" w:cs="Tahoma"/>
          <w:color w:val="000000" w:themeColor="text1"/>
          <w:sz w:val="20"/>
          <w:szCs w:val="20"/>
        </w:rPr>
      </w:pPr>
      <w:bookmarkStart w:id="31" w:name="sub_8"/>
      <w:r w:rsidRPr="00FA20D2">
        <w:rPr>
          <w:rStyle w:val="a3"/>
          <w:rFonts w:ascii="Tahoma" w:hAnsi="Tahoma" w:cs="Tahoma"/>
          <w:b w:val="0"/>
          <w:bCs/>
          <w:color w:val="000000" w:themeColor="text1"/>
          <w:sz w:val="20"/>
          <w:szCs w:val="20"/>
        </w:rPr>
        <w:t>Статья 8.</w:t>
      </w:r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 Ответственность граждан за обращения противоправного характера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32" w:name="sub_28"/>
      <w:bookmarkEnd w:id="31"/>
      <w:r w:rsidRPr="00FA20D2">
        <w:rPr>
          <w:rFonts w:ascii="Tahoma" w:hAnsi="Tahoma" w:cs="Tahoma"/>
          <w:color w:val="000000" w:themeColor="text1"/>
          <w:sz w:val="20"/>
          <w:szCs w:val="20"/>
        </w:rPr>
        <w:t>1. Осуществление гражданами права на обращения не должно нарушать права, свободы и законные интересы других лиц, общества и государства.</w:t>
      </w:r>
    </w:p>
    <w:bookmarkEnd w:id="32"/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r w:rsidRPr="00FA20D2">
        <w:rPr>
          <w:rFonts w:ascii="Tahoma" w:hAnsi="Tahoma" w:cs="Tahoma"/>
          <w:color w:val="000000" w:themeColor="text1"/>
          <w:sz w:val="20"/>
          <w:szCs w:val="20"/>
        </w:rPr>
        <w:t>2. Подача гражданином обращения, содержащего клевету, оскорбления и угрозы, влечет ответственность, предусмотренную законодательством Российской Федерации.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7A667C" w:rsidRPr="00FA20D2" w:rsidRDefault="007A667C">
      <w:pPr>
        <w:pStyle w:val="af5"/>
        <w:rPr>
          <w:rFonts w:ascii="Tahoma" w:hAnsi="Tahoma" w:cs="Tahoma"/>
          <w:color w:val="000000" w:themeColor="text1"/>
          <w:sz w:val="20"/>
          <w:szCs w:val="20"/>
        </w:rPr>
      </w:pPr>
      <w:r w:rsidRPr="00FA20D2">
        <w:rPr>
          <w:rStyle w:val="a3"/>
          <w:rFonts w:ascii="Tahoma" w:hAnsi="Tahoma" w:cs="Tahoma"/>
          <w:b w:val="0"/>
          <w:bCs/>
          <w:color w:val="000000" w:themeColor="text1"/>
          <w:sz w:val="20"/>
          <w:szCs w:val="20"/>
        </w:rPr>
        <w:t>Статья 9. </w:t>
      </w:r>
      <w:r w:rsidRPr="00FA20D2">
        <w:rPr>
          <w:rFonts w:ascii="Tahoma" w:hAnsi="Tahoma" w:cs="Tahoma"/>
          <w:color w:val="000000" w:themeColor="text1"/>
          <w:sz w:val="20"/>
          <w:szCs w:val="20"/>
        </w:rPr>
        <w:t>Требования к обращениям граждан и их рассмотрение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33" w:name="sub_30"/>
      <w:r w:rsidRPr="00FA20D2">
        <w:rPr>
          <w:rFonts w:ascii="Tahoma" w:hAnsi="Tahoma" w:cs="Tahoma"/>
          <w:color w:val="000000" w:themeColor="text1"/>
          <w:sz w:val="20"/>
          <w:szCs w:val="20"/>
        </w:rPr>
        <w:t>1. Гражданин в своем обращении, изложенном в письменной форме на бумажном носителе и в форме электронного документа, в обязательном порядке указывает наименование государственного органа, в который он обращается,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 (адрес места жительства)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34" w:name="sub_31"/>
      <w:bookmarkEnd w:id="33"/>
      <w:r w:rsidRPr="00FA20D2">
        <w:rPr>
          <w:rFonts w:ascii="Tahoma" w:hAnsi="Tahoma" w:cs="Tahoma"/>
          <w:color w:val="000000" w:themeColor="text1"/>
          <w:sz w:val="20"/>
          <w:szCs w:val="20"/>
        </w:rPr>
        <w:t>2. Граждане вправе обращаться с предложениями, заявлениями, жалобами на государственных языках Чеченской Республики, родном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</w:t>
      </w:r>
    </w:p>
    <w:bookmarkEnd w:id="34"/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r w:rsidRPr="00FA20D2">
        <w:rPr>
          <w:rFonts w:ascii="Tahoma" w:hAnsi="Tahoma" w:cs="Tahoma"/>
          <w:color w:val="000000" w:themeColor="text1"/>
          <w:sz w:val="20"/>
          <w:szCs w:val="20"/>
        </w:rPr>
        <w:t>В случае если отсутствует возможность дать ответ на языке обращения используется государственный язык Российской Федерации.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35" w:name="sub_32"/>
      <w:r w:rsidRPr="00FA20D2">
        <w:rPr>
          <w:rFonts w:ascii="Tahoma" w:hAnsi="Tahoma" w:cs="Tahoma"/>
          <w:color w:val="000000" w:themeColor="text1"/>
          <w:sz w:val="20"/>
          <w:szCs w:val="20"/>
        </w:rPr>
        <w:t>3. В случае необходимости подтверждения своих доводов гражданин прилагает к обращению соответствующие документы и материалы, которые возвращаются по его просьбе.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36" w:name="sub_904"/>
      <w:bookmarkEnd w:id="35"/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4. Обращения граждан, поступившие в государственные органы, к должностным лицам в форме электронного документа, подлежат рассмотрению в общем порядке, если они отвечают установленным </w:t>
      </w:r>
      <w:hyperlink r:id="rId11" w:history="1">
        <w:r w:rsidRPr="00FA20D2">
          <w:rPr>
            <w:rStyle w:val="a4"/>
            <w:rFonts w:ascii="Tahoma" w:hAnsi="Tahoma" w:cs="Tahoma"/>
            <w:color w:val="000000" w:themeColor="text1"/>
            <w:sz w:val="20"/>
            <w:szCs w:val="20"/>
          </w:rPr>
          <w:t>законодательством</w:t>
        </w:r>
      </w:hyperlink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 Российской Федерации требованиям к использованию </w:t>
      </w:r>
      <w:hyperlink r:id="rId12" w:history="1">
        <w:r w:rsidRPr="00FA20D2">
          <w:rPr>
            <w:rStyle w:val="a4"/>
            <w:rFonts w:ascii="Tahoma" w:hAnsi="Tahoma" w:cs="Tahoma"/>
            <w:color w:val="000000" w:themeColor="text1"/>
            <w:sz w:val="20"/>
            <w:szCs w:val="20"/>
          </w:rPr>
          <w:t>электронной цифровой подписи</w:t>
        </w:r>
      </w:hyperlink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 в электронных документах, при соблюдении которых электронная цифровая подпись в электронном документе признается равнозначной собственноручной подписи в документе на бумажном носителе.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37" w:name="sub_905"/>
      <w:bookmarkEnd w:id="36"/>
      <w:r w:rsidRPr="00FA20D2">
        <w:rPr>
          <w:rFonts w:ascii="Tahoma" w:hAnsi="Tahoma" w:cs="Tahoma"/>
          <w:color w:val="000000" w:themeColor="text1"/>
          <w:sz w:val="20"/>
          <w:szCs w:val="20"/>
        </w:rPr>
        <w:t>5. Ответ на обращение направляется гражданину в письменной форме на бумажном носителе по почтовому адресу, указанному в обращении, или в форме электронного документа на его электронный адрес или иной указанный им электронный адрес.</w:t>
      </w:r>
    </w:p>
    <w:bookmarkEnd w:id="37"/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7A667C" w:rsidRPr="00FA20D2" w:rsidRDefault="007A667C">
      <w:pPr>
        <w:pStyle w:val="af5"/>
        <w:rPr>
          <w:rFonts w:ascii="Tahoma" w:hAnsi="Tahoma" w:cs="Tahoma"/>
          <w:color w:val="000000" w:themeColor="text1"/>
          <w:sz w:val="20"/>
          <w:szCs w:val="20"/>
        </w:rPr>
      </w:pPr>
      <w:r w:rsidRPr="00FA20D2">
        <w:rPr>
          <w:rStyle w:val="a3"/>
          <w:rFonts w:ascii="Tahoma" w:hAnsi="Tahoma" w:cs="Tahoma"/>
          <w:b w:val="0"/>
          <w:bCs/>
          <w:color w:val="000000" w:themeColor="text1"/>
          <w:sz w:val="20"/>
          <w:szCs w:val="20"/>
        </w:rPr>
        <w:t>Статья 10.</w:t>
      </w:r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 Направление и регистрация обращений граждан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38" w:name="sub_33"/>
      <w:r w:rsidRPr="00FA20D2">
        <w:rPr>
          <w:rFonts w:ascii="Tahoma" w:hAnsi="Tahoma" w:cs="Tahoma"/>
          <w:color w:val="000000" w:themeColor="text1"/>
          <w:sz w:val="20"/>
          <w:szCs w:val="20"/>
        </w:rPr>
        <w:t>1. Граждане обращаются непосредственно в те государственные органы, к тем должностным лицам в компетенцию которых входит разрешение поставленных в обращение вопросов.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39" w:name="sub_34"/>
      <w:bookmarkEnd w:id="38"/>
      <w:r w:rsidRPr="00FA20D2">
        <w:rPr>
          <w:rFonts w:ascii="Tahoma" w:hAnsi="Tahoma" w:cs="Tahoma"/>
          <w:color w:val="000000" w:themeColor="text1"/>
          <w:sz w:val="20"/>
          <w:szCs w:val="20"/>
        </w:rPr>
        <w:t>2. Обращения граждан подлежат обязательной регистрации в государственных органах. Регистрация устного обращения производится в день личного приема гражданина.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40" w:name="sub_90"/>
      <w:bookmarkEnd w:id="39"/>
      <w:r w:rsidRPr="00FA20D2">
        <w:rPr>
          <w:rFonts w:ascii="Tahoma" w:hAnsi="Tahoma" w:cs="Tahoma"/>
          <w:color w:val="000000" w:themeColor="text1"/>
          <w:sz w:val="20"/>
          <w:szCs w:val="20"/>
        </w:rPr>
        <w:t>Письменные обращения регистрируются в течение трех дней с момента поступления в государственный орган, или должностному лицу.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41" w:name="sub_35"/>
      <w:bookmarkEnd w:id="40"/>
      <w:r w:rsidRPr="00FA20D2">
        <w:rPr>
          <w:rFonts w:ascii="Tahoma" w:hAnsi="Tahoma" w:cs="Tahoma"/>
          <w:color w:val="000000" w:themeColor="text1"/>
          <w:sz w:val="20"/>
          <w:szCs w:val="20"/>
        </w:rPr>
        <w:t>3. Обращения граждан, в которых содержатся вопросы, не входящие в компетенцию данного государственного органа, или должностного лица, направляются в течение семи дней со дня регистрации в орган или должностному лицу, к компетенции которых относятся вопросы, содержащиеся в обращении, с уведомлением об этом авторов обращений.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42" w:name="sub_36"/>
      <w:bookmarkEnd w:id="41"/>
      <w:r w:rsidRPr="00FA20D2">
        <w:rPr>
          <w:rFonts w:ascii="Tahoma" w:hAnsi="Tahoma" w:cs="Tahoma"/>
          <w:color w:val="000000" w:themeColor="text1"/>
          <w:sz w:val="20"/>
          <w:szCs w:val="20"/>
        </w:rPr>
        <w:t>4. Если поставленные в обращении гражданина вопросы относятся к компетенции нескольких органов или должностных лиц, то копия обращения в течение семи дней со дня регистрации направляется в соответствующие государственные органы, или соответствующим должностным лицам.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43" w:name="sub_37"/>
      <w:bookmarkEnd w:id="42"/>
      <w:r w:rsidRPr="00FA20D2">
        <w:rPr>
          <w:rFonts w:ascii="Tahoma" w:hAnsi="Tahoma" w:cs="Tahoma"/>
          <w:color w:val="000000" w:themeColor="text1"/>
          <w:sz w:val="20"/>
          <w:szCs w:val="20"/>
        </w:rPr>
        <w:t>5. Органы государственной власти, и должностные лица при направлении обращений граждан на рассмотрение в другие государственные органы, и иным должностным лицам могут при необходимости запрашивать информацию и материалы о результатах рассмотрения обращений.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44" w:name="sub_38"/>
      <w:bookmarkEnd w:id="43"/>
      <w:r w:rsidRPr="00FA20D2">
        <w:rPr>
          <w:rFonts w:ascii="Tahoma" w:hAnsi="Tahoma" w:cs="Tahoma"/>
          <w:color w:val="000000" w:themeColor="text1"/>
          <w:sz w:val="20"/>
          <w:szCs w:val="20"/>
        </w:rPr>
        <w:t>6. Запрещается направлять обращения граждан на рассмотрение в те государственные органы, или тех должностных лиц, решения, действия (бездействие) которых обжалуются.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45" w:name="sub_39"/>
      <w:bookmarkEnd w:id="44"/>
      <w:r w:rsidRPr="00FA20D2">
        <w:rPr>
          <w:rFonts w:ascii="Tahoma" w:hAnsi="Tahoma" w:cs="Tahoma"/>
          <w:color w:val="000000" w:themeColor="text1"/>
          <w:sz w:val="20"/>
          <w:szCs w:val="20"/>
        </w:rPr>
        <w:t>7. При отсутствии у государственных органов, должностных лиц вышестоящих в порядке подчиненности органов и должностных лиц обращение возвращается гражданину с разъяснением его права обжаловать в установленном порядке в суд решения, действия (бездействие) этих государственных органов, должностных лиц.</w:t>
      </w:r>
    </w:p>
    <w:bookmarkEnd w:id="45"/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7A667C" w:rsidRPr="00FA20D2" w:rsidRDefault="007A667C">
      <w:pPr>
        <w:pStyle w:val="af5"/>
        <w:rPr>
          <w:rFonts w:ascii="Tahoma" w:hAnsi="Tahoma" w:cs="Tahoma"/>
          <w:color w:val="000000" w:themeColor="text1"/>
          <w:sz w:val="20"/>
          <w:szCs w:val="20"/>
        </w:rPr>
      </w:pPr>
      <w:r w:rsidRPr="00FA20D2">
        <w:rPr>
          <w:rStyle w:val="a3"/>
          <w:rFonts w:ascii="Tahoma" w:hAnsi="Tahoma" w:cs="Tahoma"/>
          <w:b w:val="0"/>
          <w:bCs/>
          <w:color w:val="000000" w:themeColor="text1"/>
          <w:sz w:val="20"/>
          <w:szCs w:val="20"/>
        </w:rPr>
        <w:lastRenderedPageBreak/>
        <w:t>Статья 11.</w:t>
      </w:r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 Обязательность принятия и рассмотрения обращений граждан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46" w:name="sub_40"/>
      <w:r w:rsidRPr="00FA20D2">
        <w:rPr>
          <w:rFonts w:ascii="Tahoma" w:hAnsi="Tahoma" w:cs="Tahoma"/>
          <w:color w:val="000000" w:themeColor="text1"/>
          <w:sz w:val="20"/>
          <w:szCs w:val="20"/>
        </w:rPr>
        <w:t>1. Обращения граждан, поступившие в государственные органы, и должностным лицам в соответствии с компетенцией, подлежат обязательному рассмотрению.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47" w:name="sub_44"/>
      <w:bookmarkEnd w:id="46"/>
      <w:r w:rsidRPr="00FA20D2">
        <w:rPr>
          <w:rFonts w:ascii="Tahoma" w:hAnsi="Tahoma" w:cs="Tahoma"/>
          <w:color w:val="000000" w:themeColor="text1"/>
          <w:sz w:val="20"/>
          <w:szCs w:val="20"/>
        </w:rPr>
        <w:t>2. В необходимых случаях рассматривающие обращение гражданина государственный орган, должностное лицо могут обеспечить его рассмотрение с выездом на место.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48" w:name="sub_45"/>
      <w:bookmarkEnd w:id="47"/>
      <w:r w:rsidRPr="00FA20D2">
        <w:rPr>
          <w:rFonts w:ascii="Tahoma" w:hAnsi="Tahoma" w:cs="Tahoma"/>
          <w:color w:val="000000" w:themeColor="text1"/>
          <w:sz w:val="20"/>
          <w:szCs w:val="20"/>
        </w:rPr>
        <w:t>3. Рассмотрение обращений граждан осуществляется бесплатно.</w:t>
      </w:r>
    </w:p>
    <w:bookmarkEnd w:id="48"/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7A667C" w:rsidRPr="00FA20D2" w:rsidRDefault="007A667C">
      <w:pPr>
        <w:pStyle w:val="af5"/>
        <w:rPr>
          <w:rFonts w:ascii="Tahoma" w:hAnsi="Tahoma" w:cs="Tahoma"/>
          <w:color w:val="000000" w:themeColor="text1"/>
          <w:sz w:val="20"/>
          <w:szCs w:val="20"/>
        </w:rPr>
      </w:pPr>
      <w:r w:rsidRPr="00FA20D2">
        <w:rPr>
          <w:rStyle w:val="a3"/>
          <w:rFonts w:ascii="Tahoma" w:hAnsi="Tahoma" w:cs="Tahoma"/>
          <w:b w:val="0"/>
          <w:bCs/>
          <w:color w:val="000000" w:themeColor="text1"/>
          <w:sz w:val="20"/>
          <w:szCs w:val="20"/>
        </w:rPr>
        <w:t>Статья 12.</w:t>
      </w:r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 Рассмотрение обращений граждан и принятие решений по ним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49" w:name="sub_46"/>
      <w:r w:rsidRPr="00FA20D2">
        <w:rPr>
          <w:rFonts w:ascii="Tahoma" w:hAnsi="Tahoma" w:cs="Tahoma"/>
          <w:color w:val="000000" w:themeColor="text1"/>
          <w:sz w:val="20"/>
          <w:szCs w:val="20"/>
        </w:rPr>
        <w:t>1. Государственные органы, должностные лица в пределах своей компетенции: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50" w:name="sub_80"/>
      <w:bookmarkEnd w:id="49"/>
      <w:r w:rsidRPr="00FA20D2">
        <w:rPr>
          <w:rFonts w:ascii="Tahoma" w:hAnsi="Tahoma" w:cs="Tahoma"/>
          <w:color w:val="000000" w:themeColor="text1"/>
          <w:sz w:val="20"/>
          <w:szCs w:val="20"/>
        </w:rPr>
        <w:t>1) обеспечивают объективное, всестороннее и своевременное рассмотрение обращений граждан, в случае необходимости - с их участием;</w:t>
      </w:r>
    </w:p>
    <w:bookmarkEnd w:id="50"/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r w:rsidRPr="00FA20D2">
        <w:rPr>
          <w:rFonts w:ascii="Tahoma" w:hAnsi="Tahoma" w:cs="Tahoma"/>
          <w:color w:val="000000" w:themeColor="text1"/>
          <w:sz w:val="20"/>
          <w:szCs w:val="20"/>
        </w:rPr>
        <w:t>2) запрашивают, в том числе в электронной форме, необходимые для рассмотрения обращений граждан документы и материалы у других органов и должностных лиц;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51" w:name="sub_82"/>
      <w:r w:rsidRPr="00FA20D2">
        <w:rPr>
          <w:rFonts w:ascii="Tahoma" w:hAnsi="Tahoma" w:cs="Tahoma"/>
          <w:color w:val="000000" w:themeColor="text1"/>
          <w:sz w:val="20"/>
          <w:szCs w:val="20"/>
        </w:rPr>
        <w:t>3) принимают меры, направленные на восстановление нарушенных прав и свобод граждан;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52" w:name="sub_83"/>
      <w:bookmarkEnd w:id="51"/>
      <w:r w:rsidRPr="00FA20D2">
        <w:rPr>
          <w:rFonts w:ascii="Tahoma" w:hAnsi="Tahoma" w:cs="Tahoma"/>
          <w:color w:val="000000" w:themeColor="text1"/>
          <w:sz w:val="20"/>
          <w:szCs w:val="20"/>
        </w:rPr>
        <w:t>4) информируют граждан о результатах проверки их обращений и принятых мерах;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53" w:name="sub_84"/>
      <w:bookmarkEnd w:id="52"/>
      <w:r w:rsidRPr="00FA20D2">
        <w:rPr>
          <w:rFonts w:ascii="Tahoma" w:hAnsi="Tahoma" w:cs="Tahoma"/>
          <w:color w:val="000000" w:themeColor="text1"/>
          <w:sz w:val="20"/>
          <w:szCs w:val="20"/>
        </w:rPr>
        <w:t>5) уведомляют граждан о направлении их обращений на рассмотрение в государственные органы, должностным лицам в соответствии с их компетенцией.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54" w:name="sub_47"/>
      <w:bookmarkEnd w:id="53"/>
      <w:r w:rsidRPr="00FA20D2">
        <w:rPr>
          <w:rFonts w:ascii="Tahoma" w:hAnsi="Tahoma" w:cs="Tahoma"/>
          <w:color w:val="000000" w:themeColor="text1"/>
          <w:sz w:val="20"/>
          <w:szCs w:val="20"/>
        </w:rPr>
        <w:t>2. Органы государственной власти, и должностные лица по направленным в установленном порядке запросам государственных органов, должностных лиц, рассматривающих обращения граждан, обязаны в течение 15 дней предоставлять акты, другие документы и материалы, имеющие значение для рассмотрения обращений граждан, за исключением тех, которые содержат государственную, служебную или иную охраняемую законом тайну и для которых установлен особый порядок предоставления.</w:t>
      </w:r>
    </w:p>
    <w:bookmarkEnd w:id="54"/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r w:rsidRPr="00FA20D2">
        <w:rPr>
          <w:rFonts w:ascii="Tahoma" w:hAnsi="Tahoma" w:cs="Tahoma"/>
          <w:color w:val="000000" w:themeColor="text1"/>
          <w:sz w:val="20"/>
          <w:szCs w:val="20"/>
        </w:rPr>
        <w:t>3.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7A667C" w:rsidRPr="00FA20D2" w:rsidRDefault="007A667C">
      <w:pPr>
        <w:pStyle w:val="af5"/>
        <w:rPr>
          <w:rFonts w:ascii="Tahoma" w:hAnsi="Tahoma" w:cs="Tahoma"/>
          <w:color w:val="000000" w:themeColor="text1"/>
          <w:sz w:val="20"/>
          <w:szCs w:val="20"/>
        </w:rPr>
      </w:pPr>
      <w:r w:rsidRPr="00FA20D2">
        <w:rPr>
          <w:rStyle w:val="a3"/>
          <w:rFonts w:ascii="Tahoma" w:hAnsi="Tahoma" w:cs="Tahoma"/>
          <w:b w:val="0"/>
          <w:bCs/>
          <w:color w:val="000000" w:themeColor="text1"/>
          <w:sz w:val="20"/>
          <w:szCs w:val="20"/>
        </w:rPr>
        <w:t>Статья 13.</w:t>
      </w:r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 Сроки рассмотрения обращений граждан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55" w:name="sub_48"/>
      <w:r w:rsidRPr="00FA20D2">
        <w:rPr>
          <w:rFonts w:ascii="Tahoma" w:hAnsi="Tahoma" w:cs="Tahoma"/>
          <w:color w:val="000000" w:themeColor="text1"/>
          <w:sz w:val="20"/>
          <w:szCs w:val="20"/>
        </w:rPr>
        <w:t>1. Обращения граждан, поступившие в государственные органы, должностным лицам в соответствии с их компетенцией, рассматриваются в течение 30 дней со дня регистрации.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56" w:name="sub_49"/>
      <w:bookmarkEnd w:id="55"/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2. В исключительных случаях, а также в случаях направления запросов, предусмотренных </w:t>
      </w:r>
      <w:hyperlink w:anchor="sub_47" w:history="1">
        <w:r w:rsidRPr="00FA20D2">
          <w:rPr>
            <w:rStyle w:val="a4"/>
            <w:rFonts w:ascii="Tahoma" w:hAnsi="Tahoma" w:cs="Tahoma"/>
            <w:color w:val="000000" w:themeColor="text1"/>
            <w:sz w:val="20"/>
            <w:szCs w:val="20"/>
          </w:rPr>
          <w:t>частью 2 статьи 12</w:t>
        </w:r>
      </w:hyperlink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 настоящего закона, руководитель органа государственной власти, органа местного самоуправления или уполномоченное на то должностное лицо вправе продлить срок рассмотрения обращения гражданина до двух месяцев.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57" w:name="sub_91"/>
      <w:bookmarkEnd w:id="56"/>
      <w:r w:rsidRPr="00FA20D2">
        <w:rPr>
          <w:rFonts w:ascii="Tahoma" w:hAnsi="Tahoma" w:cs="Tahoma"/>
          <w:color w:val="000000" w:themeColor="text1"/>
          <w:sz w:val="20"/>
          <w:szCs w:val="20"/>
        </w:rPr>
        <w:t>Сроком рассмотрения считается время, прошедшее от даты поступления обращения в государственный орган, до даты отправления ответа на него руководителем, правомочным принять решение по существу обращения.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58" w:name="sub_50"/>
      <w:bookmarkEnd w:id="57"/>
      <w:r w:rsidRPr="00FA20D2">
        <w:rPr>
          <w:rFonts w:ascii="Tahoma" w:hAnsi="Tahoma" w:cs="Tahoma"/>
          <w:color w:val="000000" w:themeColor="text1"/>
          <w:sz w:val="20"/>
          <w:szCs w:val="20"/>
        </w:rPr>
        <w:t>3. Обращения депутатов представительных органов всех уровней, связанные с обращениями граждан, рассматриваются государственными органами, должностными лицами безотлагательно.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59" w:name="sub_92"/>
      <w:bookmarkEnd w:id="58"/>
      <w:r w:rsidRPr="00FA20D2">
        <w:rPr>
          <w:rFonts w:ascii="Tahoma" w:hAnsi="Tahoma" w:cs="Tahoma"/>
          <w:color w:val="000000" w:themeColor="text1"/>
          <w:sz w:val="20"/>
          <w:szCs w:val="20"/>
        </w:rPr>
        <w:t>В случае необходимости проведения в связи с обращением депутата дополнительной проверки или дополнительного изучения каких-либо вопросов должностные лица обязаны сообщить об этом депутату в трехдневный срок со дня получения обращения депутата.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60" w:name="sub_53"/>
      <w:bookmarkEnd w:id="59"/>
      <w:r w:rsidRPr="00FA20D2">
        <w:rPr>
          <w:rFonts w:ascii="Tahoma" w:hAnsi="Tahoma" w:cs="Tahoma"/>
          <w:color w:val="000000" w:themeColor="text1"/>
          <w:sz w:val="20"/>
          <w:szCs w:val="20"/>
        </w:rPr>
        <w:t>4. Запросы уполномоченного по правам человека Чеченской Республики рассматриваются государственными органами, должностными лицами в срок не позднее 15 дней со дня его получения, если в самом запросе не установлен иной срок.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61" w:name="sub_54"/>
      <w:bookmarkEnd w:id="60"/>
      <w:r w:rsidRPr="00FA20D2">
        <w:rPr>
          <w:rFonts w:ascii="Tahoma" w:hAnsi="Tahoma" w:cs="Tahoma"/>
          <w:color w:val="000000" w:themeColor="text1"/>
          <w:sz w:val="20"/>
          <w:szCs w:val="20"/>
        </w:rPr>
        <w:t>5. Обращения граждан, опубликованные в средствах массовой информации, в том числе в теле- и радиопередачах, рассматриваются в двухнедельный срок после сообщения. О результатах рассмотрения сообщения должностные лица государственных органов сообщают в соответствующие средства массовой информации не позднее одного месяца с момента опубликования.</w:t>
      </w:r>
    </w:p>
    <w:bookmarkEnd w:id="61"/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7A667C" w:rsidRPr="00FA20D2" w:rsidRDefault="007A667C">
      <w:pPr>
        <w:pStyle w:val="af5"/>
        <w:rPr>
          <w:rFonts w:ascii="Tahoma" w:hAnsi="Tahoma" w:cs="Tahoma"/>
          <w:color w:val="000000" w:themeColor="text1"/>
          <w:sz w:val="20"/>
          <w:szCs w:val="20"/>
        </w:rPr>
      </w:pPr>
      <w:r w:rsidRPr="00FA20D2">
        <w:rPr>
          <w:rStyle w:val="a3"/>
          <w:rFonts w:ascii="Tahoma" w:hAnsi="Tahoma" w:cs="Tahoma"/>
          <w:b w:val="0"/>
          <w:bCs/>
          <w:color w:val="000000" w:themeColor="text1"/>
          <w:sz w:val="20"/>
          <w:szCs w:val="20"/>
        </w:rPr>
        <w:t>Статья 14.</w:t>
      </w:r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 Права граждан при рассмотрении обращений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62" w:name="sub_93"/>
      <w:r w:rsidRPr="00FA20D2">
        <w:rPr>
          <w:rFonts w:ascii="Tahoma" w:hAnsi="Tahoma" w:cs="Tahoma"/>
          <w:color w:val="000000" w:themeColor="text1"/>
          <w:sz w:val="20"/>
          <w:szCs w:val="20"/>
        </w:rPr>
        <w:t>Граждане, подавшие обращения в государственные органы, должностным лицам, имеют право:</w:t>
      </w:r>
    </w:p>
    <w:bookmarkEnd w:id="62"/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r w:rsidRPr="00FA20D2">
        <w:rPr>
          <w:rFonts w:ascii="Tahoma" w:hAnsi="Tahoma" w:cs="Tahoma"/>
          <w:color w:val="000000" w:themeColor="text1"/>
          <w:sz w:val="20"/>
          <w:szCs w:val="20"/>
        </w:rPr>
        <w:t>1) представлять дополнительные документы и материалы либо просить об их истребовании, в том числе в электронной форме;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63" w:name="sub_86"/>
      <w:r w:rsidRPr="00FA20D2">
        <w:rPr>
          <w:rFonts w:ascii="Tahoma" w:hAnsi="Tahoma" w:cs="Tahoma"/>
          <w:color w:val="000000" w:themeColor="text1"/>
          <w:sz w:val="20"/>
          <w:szCs w:val="20"/>
        </w:rPr>
        <w:t>2) знакомиться с документами и материалами, касающимися проверки обращений, если это не затрагивает права, свободы и законные интересы других граждан и не относится к государственной, служебной и иной охраняемой законом тайне;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64" w:name="sub_87"/>
      <w:bookmarkEnd w:id="63"/>
      <w:r w:rsidRPr="00FA20D2">
        <w:rPr>
          <w:rFonts w:ascii="Tahoma" w:hAnsi="Tahoma" w:cs="Tahoma"/>
          <w:color w:val="000000" w:themeColor="text1"/>
          <w:sz w:val="20"/>
          <w:szCs w:val="20"/>
        </w:rPr>
        <w:t>3) получать в письменной форме ответ о принятом решении либо уведомление о переадресации обращения тому государственному органу, или должностному лицу, в компетенцию которых входит рассмотрение таких обращений;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65" w:name="sub_88"/>
      <w:bookmarkEnd w:id="64"/>
      <w:r w:rsidRPr="00FA20D2">
        <w:rPr>
          <w:rFonts w:ascii="Tahoma" w:hAnsi="Tahoma" w:cs="Tahoma"/>
          <w:color w:val="000000" w:themeColor="text1"/>
          <w:sz w:val="20"/>
          <w:szCs w:val="20"/>
        </w:rPr>
        <w:lastRenderedPageBreak/>
        <w:t>4) обращаться с жалобой на принятое органом или должностным лицом по обращению решение, а также на их действия (бездействие), в вышестоящий в порядке подчиненности государственный орган, орган местного самоуправления, к должностному лицу либо в установленном порядке непосредственно в суд;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66" w:name="sub_89"/>
      <w:bookmarkEnd w:id="65"/>
      <w:r w:rsidRPr="00FA20D2">
        <w:rPr>
          <w:rFonts w:ascii="Tahoma" w:hAnsi="Tahoma" w:cs="Tahoma"/>
          <w:color w:val="000000" w:themeColor="text1"/>
          <w:sz w:val="20"/>
          <w:szCs w:val="20"/>
        </w:rPr>
        <w:t>5) заявлять о прекращении рассмотрения обращения</w:t>
      </w:r>
      <w:hyperlink r:id="rId13" w:history="1">
        <w:r w:rsidRPr="00FA20D2">
          <w:rPr>
            <w:rStyle w:val="a4"/>
            <w:rFonts w:ascii="Tahoma" w:hAnsi="Tahoma" w:cs="Tahoma"/>
            <w:color w:val="000000" w:themeColor="text1"/>
            <w:sz w:val="20"/>
            <w:szCs w:val="20"/>
          </w:rPr>
          <w:t>#</w:t>
        </w:r>
      </w:hyperlink>
    </w:p>
    <w:bookmarkEnd w:id="66"/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7A667C" w:rsidRPr="00FA20D2" w:rsidRDefault="007A667C">
      <w:pPr>
        <w:pStyle w:val="af5"/>
        <w:rPr>
          <w:rFonts w:ascii="Tahoma" w:hAnsi="Tahoma" w:cs="Tahoma"/>
          <w:color w:val="000000" w:themeColor="text1"/>
          <w:sz w:val="20"/>
          <w:szCs w:val="20"/>
        </w:rPr>
      </w:pPr>
      <w:bookmarkStart w:id="67" w:name="sub_15"/>
      <w:r w:rsidRPr="00FA20D2">
        <w:rPr>
          <w:rStyle w:val="a3"/>
          <w:rFonts w:ascii="Tahoma" w:hAnsi="Tahoma" w:cs="Tahoma"/>
          <w:b w:val="0"/>
          <w:bCs/>
          <w:color w:val="000000" w:themeColor="text1"/>
          <w:sz w:val="20"/>
          <w:szCs w:val="20"/>
        </w:rPr>
        <w:t>Статья 15</w:t>
      </w:r>
      <w:r w:rsidRPr="00FA20D2">
        <w:rPr>
          <w:rFonts w:ascii="Tahoma" w:hAnsi="Tahoma" w:cs="Tahoma"/>
          <w:color w:val="000000" w:themeColor="text1"/>
          <w:sz w:val="20"/>
          <w:szCs w:val="20"/>
        </w:rPr>
        <w:t>. Личный прием граждан</w:t>
      </w:r>
    </w:p>
    <w:bookmarkEnd w:id="67"/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r w:rsidRPr="00FA20D2">
        <w:rPr>
          <w:rFonts w:ascii="Tahoma" w:hAnsi="Tahoma" w:cs="Tahoma"/>
          <w:color w:val="000000" w:themeColor="text1"/>
          <w:sz w:val="20"/>
          <w:szCs w:val="20"/>
        </w:rPr>
        <w:t>1. В государственных органах проводится личный прием граждан, в том числе их руководителями и иными должностными лицами. Прием проводится в установленные и доведенные до сведения граждан дни и часы.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68" w:name="sub_56"/>
      <w:r w:rsidRPr="00FA20D2">
        <w:rPr>
          <w:rFonts w:ascii="Tahoma" w:hAnsi="Tahoma" w:cs="Tahoma"/>
          <w:color w:val="000000" w:themeColor="text1"/>
          <w:sz w:val="20"/>
          <w:szCs w:val="20"/>
        </w:rPr>
        <w:t>2. При личном приеме гражданин предъявляет документ, удостоверяющий его личность.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69" w:name="sub_57"/>
      <w:bookmarkEnd w:id="68"/>
      <w:r w:rsidRPr="00FA20D2">
        <w:rPr>
          <w:rFonts w:ascii="Tahoma" w:hAnsi="Tahoma" w:cs="Tahoma"/>
          <w:color w:val="000000" w:themeColor="text1"/>
          <w:sz w:val="20"/>
          <w:szCs w:val="20"/>
        </w:rPr>
        <w:t>3. Содержание устного обращения гражданина фиксируется на карточке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такое обращение с согласия гражданина может быть дан в устной форме в ходе личного приема. В остальных случаях ответ дается в письменной форме.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70" w:name="sub_58"/>
      <w:bookmarkEnd w:id="69"/>
      <w:r w:rsidRPr="00FA20D2">
        <w:rPr>
          <w:rFonts w:ascii="Tahoma" w:hAnsi="Tahoma" w:cs="Tahoma"/>
          <w:color w:val="000000" w:themeColor="text1"/>
          <w:sz w:val="20"/>
          <w:szCs w:val="20"/>
        </w:rPr>
        <w:t>4. Письменные обращения граждан, принятые в ходе личного приема, подлежат рассмотрению в порядке, установленном настоящим законом.</w:t>
      </w:r>
    </w:p>
    <w:bookmarkEnd w:id="70"/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r w:rsidRPr="00FA20D2">
        <w:rPr>
          <w:rFonts w:ascii="Tahoma" w:hAnsi="Tahoma" w:cs="Tahoma"/>
          <w:color w:val="000000" w:themeColor="text1"/>
          <w:sz w:val="20"/>
          <w:szCs w:val="20"/>
        </w:rPr>
        <w:t>5. При обращении гражданина по вопросам, не входящим в компетенцию данного государственного органа, или должностного лица, гражданину разъясняется, куда ему следует обратиться.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r w:rsidRPr="00FA20D2">
        <w:rPr>
          <w:rFonts w:ascii="Tahoma" w:hAnsi="Tahoma" w:cs="Tahoma"/>
          <w:color w:val="000000" w:themeColor="text1"/>
          <w:sz w:val="20"/>
          <w:szCs w:val="20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7. Отдельные категории граждан в случаях, предусмотренных </w:t>
      </w:r>
      <w:hyperlink r:id="rId14" w:history="1">
        <w:r w:rsidRPr="00FA20D2">
          <w:rPr>
            <w:rStyle w:val="a4"/>
            <w:rFonts w:ascii="Tahoma" w:hAnsi="Tahoma" w:cs="Tahoma"/>
            <w:color w:val="000000" w:themeColor="text1"/>
            <w:sz w:val="20"/>
            <w:szCs w:val="20"/>
          </w:rPr>
          <w:t>законодательством</w:t>
        </w:r>
      </w:hyperlink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 Российской Федерации, пользуются правом на личный прием в первоочередном порядке.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7A667C" w:rsidRPr="00FA20D2" w:rsidRDefault="007A667C">
      <w:pPr>
        <w:pStyle w:val="af5"/>
        <w:rPr>
          <w:rFonts w:ascii="Tahoma" w:hAnsi="Tahoma" w:cs="Tahoma"/>
          <w:color w:val="000000" w:themeColor="text1"/>
          <w:sz w:val="20"/>
          <w:szCs w:val="20"/>
        </w:rPr>
      </w:pPr>
      <w:r w:rsidRPr="00FA20D2">
        <w:rPr>
          <w:rStyle w:val="a3"/>
          <w:rFonts w:ascii="Tahoma" w:hAnsi="Tahoma" w:cs="Tahoma"/>
          <w:b w:val="0"/>
          <w:bCs/>
          <w:color w:val="000000" w:themeColor="text1"/>
          <w:sz w:val="20"/>
          <w:szCs w:val="20"/>
        </w:rPr>
        <w:t>Статья 16.</w:t>
      </w:r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 Контроль за соблюдением законодательства об обращениях граждан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r w:rsidRPr="00FA20D2">
        <w:rPr>
          <w:rFonts w:ascii="Tahoma" w:hAnsi="Tahoma" w:cs="Tahoma"/>
          <w:color w:val="000000" w:themeColor="text1"/>
          <w:sz w:val="20"/>
          <w:szCs w:val="20"/>
        </w:rPr>
        <w:t>Государственные органы, должностные лица осуществляют в пределах своей компетенции контроль за соблюдением федерального законодательства и законодательства Чеченской Республики об обращениях граждан, анализируют характер поступающих обращений граждан, и принимают меры к своевременному выявлению в устранению причин, порождающих нарушения прав, свобод и законных интересов граждан, а также интересов общества и государства.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7A667C" w:rsidRPr="00FA20D2" w:rsidRDefault="007A667C">
      <w:pPr>
        <w:pStyle w:val="af5"/>
        <w:rPr>
          <w:rFonts w:ascii="Tahoma" w:hAnsi="Tahoma" w:cs="Tahoma"/>
          <w:color w:val="000000" w:themeColor="text1"/>
          <w:sz w:val="20"/>
          <w:szCs w:val="20"/>
        </w:rPr>
      </w:pPr>
      <w:bookmarkStart w:id="71" w:name="sub_17"/>
      <w:r w:rsidRPr="00FA20D2">
        <w:rPr>
          <w:rStyle w:val="a3"/>
          <w:rFonts w:ascii="Tahoma" w:hAnsi="Tahoma" w:cs="Tahoma"/>
          <w:b w:val="0"/>
          <w:bCs/>
          <w:color w:val="000000" w:themeColor="text1"/>
          <w:sz w:val="20"/>
          <w:szCs w:val="20"/>
        </w:rPr>
        <w:t>Статья 17.</w:t>
      </w:r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 Ответственность за нарушение законодательства об обращениях граждан</w:t>
      </w:r>
    </w:p>
    <w:bookmarkEnd w:id="71"/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r w:rsidRPr="00FA20D2">
        <w:rPr>
          <w:rFonts w:ascii="Tahoma" w:hAnsi="Tahoma" w:cs="Tahoma"/>
          <w:color w:val="000000" w:themeColor="text1"/>
          <w:sz w:val="20"/>
          <w:szCs w:val="20"/>
        </w:rPr>
        <w:t>Лица, виновные в нарушении законодательства об обращениях граждан несут ответственность, предусмотренную законодательством Российской Федерации и Чеченской Республики.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7A667C" w:rsidRPr="00FA20D2" w:rsidRDefault="007A667C">
      <w:pPr>
        <w:pStyle w:val="af5"/>
        <w:rPr>
          <w:rFonts w:ascii="Tahoma" w:hAnsi="Tahoma" w:cs="Tahoma"/>
          <w:color w:val="000000" w:themeColor="text1"/>
          <w:sz w:val="20"/>
          <w:szCs w:val="20"/>
        </w:rPr>
      </w:pPr>
      <w:r w:rsidRPr="00FA20D2">
        <w:rPr>
          <w:rStyle w:val="a3"/>
          <w:rFonts w:ascii="Tahoma" w:hAnsi="Tahoma" w:cs="Tahoma"/>
          <w:b w:val="0"/>
          <w:bCs/>
          <w:color w:val="000000" w:themeColor="text1"/>
          <w:sz w:val="20"/>
          <w:szCs w:val="20"/>
        </w:rPr>
        <w:t>Статья 18.</w:t>
      </w:r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 Возмещение причиненного ущерба и взыскания понесенных расходов при рассмотрении обращений граждан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72" w:name="sub_61"/>
      <w:r w:rsidRPr="00FA20D2">
        <w:rPr>
          <w:rFonts w:ascii="Tahoma" w:hAnsi="Tahoma" w:cs="Tahoma"/>
          <w:color w:val="000000" w:themeColor="text1"/>
          <w:sz w:val="20"/>
          <w:szCs w:val="20"/>
        </w:rPr>
        <w:t>1. Граждане имеют право на возмещение по решению суда имущественного ущерба и морального вреда, причиненных незаконными действиями (бездействием) государственных органов, должностных лиц при рассмотрении их обращений.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bookmarkStart w:id="73" w:name="sub_62"/>
      <w:bookmarkEnd w:id="72"/>
      <w:r w:rsidRPr="00FA20D2">
        <w:rPr>
          <w:rFonts w:ascii="Tahoma" w:hAnsi="Tahoma" w:cs="Tahoma"/>
          <w:color w:val="000000" w:themeColor="text1"/>
          <w:sz w:val="20"/>
          <w:szCs w:val="20"/>
        </w:rPr>
        <w:t>2. Расходы, понесенные государственными органами, должностными лицами в связи с проверкой обращений, содержащих заведомо ложные сведения, могут быть взысканы с автора (авторов) обращения по решению суда.</w:t>
      </w:r>
    </w:p>
    <w:bookmarkEnd w:id="73"/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7A667C" w:rsidRPr="00FA20D2" w:rsidRDefault="007A667C">
      <w:pPr>
        <w:pStyle w:val="af5"/>
        <w:rPr>
          <w:rFonts w:ascii="Tahoma" w:hAnsi="Tahoma" w:cs="Tahoma"/>
          <w:color w:val="000000" w:themeColor="text1"/>
          <w:sz w:val="20"/>
          <w:szCs w:val="20"/>
        </w:rPr>
      </w:pPr>
      <w:bookmarkStart w:id="74" w:name="sub_19"/>
      <w:r w:rsidRPr="00FA20D2">
        <w:rPr>
          <w:rStyle w:val="a3"/>
          <w:rFonts w:ascii="Tahoma" w:hAnsi="Tahoma" w:cs="Tahoma"/>
          <w:b w:val="0"/>
          <w:bCs/>
          <w:color w:val="000000" w:themeColor="text1"/>
          <w:sz w:val="20"/>
          <w:szCs w:val="20"/>
        </w:rPr>
        <w:t>Статья 19.</w:t>
      </w:r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 Вступление в силу настоящего закона</w:t>
      </w:r>
    </w:p>
    <w:bookmarkEnd w:id="74"/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  <w:r w:rsidRPr="00FA20D2">
        <w:rPr>
          <w:rFonts w:ascii="Tahoma" w:hAnsi="Tahoma" w:cs="Tahoma"/>
          <w:color w:val="000000" w:themeColor="text1"/>
          <w:sz w:val="20"/>
          <w:szCs w:val="20"/>
        </w:rPr>
        <w:t xml:space="preserve">Настоящий закон вступает в силу по истечении десяти дней со дня его </w:t>
      </w:r>
      <w:hyperlink r:id="rId15" w:history="1">
        <w:r w:rsidRPr="00FA20D2">
          <w:rPr>
            <w:rStyle w:val="a4"/>
            <w:rFonts w:ascii="Tahoma" w:hAnsi="Tahoma" w:cs="Tahoma"/>
            <w:color w:val="000000" w:themeColor="text1"/>
            <w:sz w:val="20"/>
            <w:szCs w:val="20"/>
          </w:rPr>
          <w:t>официального опубликования</w:t>
        </w:r>
      </w:hyperlink>
      <w:r w:rsidRPr="00FA20D2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Look w:val="0000"/>
      </w:tblPr>
      <w:tblGrid>
        <w:gridCol w:w="6675"/>
        <w:gridCol w:w="3348"/>
      </w:tblGrid>
      <w:tr w:rsidR="007A667C" w:rsidRPr="00FA20D2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67C" w:rsidRPr="00FA20D2" w:rsidRDefault="007A667C">
            <w:pPr>
              <w:pStyle w:val="afff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20D2">
              <w:rPr>
                <w:rFonts w:ascii="Tahoma" w:hAnsi="Tahoma" w:cs="Tahoma"/>
                <w:color w:val="000000" w:themeColor="text1"/>
                <w:sz w:val="20"/>
                <w:szCs w:val="20"/>
              </w:rPr>
              <w:t>Президент Чеченской Республики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67C" w:rsidRPr="00FA20D2" w:rsidRDefault="007A667C">
            <w:pPr>
              <w:pStyle w:val="afff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20D2">
              <w:rPr>
                <w:rFonts w:ascii="Tahoma" w:hAnsi="Tahoma" w:cs="Tahoma"/>
                <w:color w:val="000000" w:themeColor="text1"/>
                <w:sz w:val="20"/>
                <w:szCs w:val="20"/>
              </w:rPr>
              <w:t>А.Д. Алханов</w:t>
            </w:r>
          </w:p>
        </w:tc>
      </w:tr>
    </w:tbl>
    <w:p w:rsidR="007A667C" w:rsidRPr="00FA20D2" w:rsidRDefault="007A667C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7A667C" w:rsidRPr="00FA20D2" w:rsidRDefault="007A667C">
      <w:pPr>
        <w:pStyle w:val="afff2"/>
        <w:rPr>
          <w:rFonts w:ascii="Tahoma" w:hAnsi="Tahoma" w:cs="Tahoma"/>
          <w:color w:val="000000" w:themeColor="text1"/>
          <w:sz w:val="20"/>
          <w:szCs w:val="20"/>
        </w:rPr>
      </w:pPr>
      <w:r w:rsidRPr="00FA20D2">
        <w:rPr>
          <w:rFonts w:ascii="Tahoma" w:hAnsi="Tahoma" w:cs="Tahoma"/>
          <w:color w:val="000000" w:themeColor="text1"/>
          <w:sz w:val="20"/>
          <w:szCs w:val="20"/>
        </w:rPr>
        <w:t>г. Грозный</w:t>
      </w:r>
    </w:p>
    <w:p w:rsidR="007A667C" w:rsidRPr="00FA20D2" w:rsidRDefault="007A667C">
      <w:pPr>
        <w:pStyle w:val="afff2"/>
        <w:rPr>
          <w:rFonts w:ascii="Tahoma" w:hAnsi="Tahoma" w:cs="Tahoma"/>
          <w:color w:val="000000" w:themeColor="text1"/>
          <w:sz w:val="20"/>
          <w:szCs w:val="20"/>
        </w:rPr>
      </w:pPr>
      <w:r w:rsidRPr="00FA20D2">
        <w:rPr>
          <w:rFonts w:ascii="Tahoma" w:hAnsi="Tahoma" w:cs="Tahoma"/>
          <w:color w:val="000000" w:themeColor="text1"/>
          <w:sz w:val="20"/>
          <w:szCs w:val="20"/>
        </w:rPr>
        <w:t>5 июля 2006 г.</w:t>
      </w:r>
    </w:p>
    <w:p w:rsidR="007A667C" w:rsidRPr="00FA20D2" w:rsidRDefault="007A667C">
      <w:pPr>
        <w:pStyle w:val="afff2"/>
        <w:rPr>
          <w:rFonts w:ascii="Tahoma" w:hAnsi="Tahoma" w:cs="Tahoma"/>
          <w:color w:val="000000" w:themeColor="text1"/>
          <w:sz w:val="20"/>
          <w:szCs w:val="20"/>
        </w:rPr>
      </w:pPr>
      <w:r w:rsidRPr="00FA20D2">
        <w:rPr>
          <w:rFonts w:ascii="Tahoma" w:hAnsi="Tahoma" w:cs="Tahoma"/>
          <w:color w:val="000000" w:themeColor="text1"/>
          <w:sz w:val="20"/>
          <w:szCs w:val="20"/>
        </w:rPr>
        <w:t>N 12-рз</w:t>
      </w:r>
    </w:p>
    <w:sectPr w:rsidR="007A667C" w:rsidRPr="00FA20D2" w:rsidSect="00FA20D2">
      <w:pgSz w:w="11900" w:h="1680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A20D2"/>
    <w:rsid w:val="007A667C"/>
    <w:rsid w:val="00AB3E7B"/>
    <w:rsid w:val="00CA2AB1"/>
    <w:rsid w:val="00FA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  <w:rPr>
      <w:rFonts w:cs="Times New Roman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35800053&amp;sub=30" TargetMode="External"/><Relationship Id="rId13" Type="http://schemas.openxmlformats.org/officeDocument/2006/relationships/hyperlink" Target="http://ivo.garant.ru/document?id=35800100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10003000&amp;sub=33" TargetMode="External"/><Relationship Id="rId12" Type="http://schemas.openxmlformats.org/officeDocument/2006/relationships/hyperlink" Target="http://ivo.garant.ru/document?id=84059&amp;sub=3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35800053&amp;sub=30" TargetMode="External"/><Relationship Id="rId11" Type="http://schemas.openxmlformats.org/officeDocument/2006/relationships/hyperlink" Target="http://ivo.garant.ru/document?id=84059&amp;sub=4" TargetMode="External"/><Relationship Id="rId5" Type="http://schemas.openxmlformats.org/officeDocument/2006/relationships/hyperlink" Target="http://ivo.garant.ru/document?id=10003000&amp;sub=33" TargetMode="External"/><Relationship Id="rId15" Type="http://schemas.openxmlformats.org/officeDocument/2006/relationships/hyperlink" Target="http://ivo.garant.ru/document?id=35900054&amp;sub=0" TargetMode="External"/><Relationship Id="rId10" Type="http://schemas.openxmlformats.org/officeDocument/2006/relationships/hyperlink" Target="http://ivo.garant.ru/document?id=12046661&amp;sub=0" TargetMode="External"/><Relationship Id="rId4" Type="http://schemas.openxmlformats.org/officeDocument/2006/relationships/hyperlink" Target="http://ivo.garant.ru/document?id=35800054&amp;sub=0" TargetMode="External"/><Relationship Id="rId9" Type="http://schemas.openxmlformats.org/officeDocument/2006/relationships/hyperlink" Target="http://ivo.garant.ru/document?id=35811871&amp;sub=11" TargetMode="External"/><Relationship Id="rId14" Type="http://schemas.openxmlformats.org/officeDocument/2006/relationships/hyperlink" Target="http://ivo.garant.ru/document?id=100362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3047</Words>
  <Characters>17368</Characters>
  <Application>Microsoft Office Word</Application>
  <DocSecurity>0</DocSecurity>
  <Lines>144</Lines>
  <Paragraphs>40</Paragraphs>
  <ScaleCrop>false</ScaleCrop>
  <Company>НПП "Гарант-Сервис"</Company>
  <LinksUpToDate>false</LinksUpToDate>
  <CharactersWithSpaces>20375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Amhad777</cp:lastModifiedBy>
  <cp:revision>2</cp:revision>
  <cp:lastPrinted>2016-09-01T11:16:00Z</cp:lastPrinted>
  <dcterms:created xsi:type="dcterms:W3CDTF">2016-09-22T10:44:00Z</dcterms:created>
  <dcterms:modified xsi:type="dcterms:W3CDTF">2016-09-22T10:44:00Z</dcterms:modified>
</cp:coreProperties>
</file>