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26" w:rsidRDefault="00B46626" w:rsidP="00410E5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46626" w:rsidRDefault="00B46626" w:rsidP="00410E5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442F" w:rsidRPr="00310D24" w:rsidRDefault="00302D39" w:rsidP="00410E5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10D24">
        <w:rPr>
          <w:rFonts w:ascii="Times New Roman" w:hAnsi="Times New Roman" w:cs="Times New Roman"/>
          <w:b/>
          <w:sz w:val="28"/>
          <w:u w:val="single"/>
        </w:rPr>
        <w:t>РЕКВИЗИТЫ</w:t>
      </w:r>
    </w:p>
    <w:p w:rsidR="00302D39" w:rsidRPr="00302D39" w:rsidRDefault="00302D39" w:rsidP="00302D3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ГОСУДАРСТВЕННАЯ ИНС</w:t>
      </w:r>
      <w:r w:rsidRPr="00302D39">
        <w:rPr>
          <w:rFonts w:ascii="Times New Roman" w:hAnsi="Times New Roman" w:cs="Times New Roman"/>
          <w:b/>
          <w:sz w:val="28"/>
        </w:rPr>
        <w:t>ПЕКЦИЯ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02D39">
        <w:rPr>
          <w:rFonts w:ascii="Times New Roman" w:hAnsi="Times New Roman" w:cs="Times New Roman"/>
          <w:b/>
          <w:sz w:val="28"/>
        </w:rPr>
        <w:t>НАДЗОРУ ЗА ТЕХНИЧЕСКИМ СОСТОЯНИЕМ САМОХОДНЫХ МАШИН И ДРУГИХ ВИДОВ ТЕХНИКИ (ГОСТЕХНАДЗОР) ЧЕЧЕНСКОЙ РЕСПУБЛИКИ</w:t>
      </w:r>
    </w:p>
    <w:p w:rsidR="00302D39" w:rsidRPr="00302D39" w:rsidRDefault="00302D39">
      <w:pPr>
        <w:rPr>
          <w:rFonts w:ascii="Times New Roman" w:hAnsi="Times New Roman" w:cs="Times New Roman"/>
          <w:b/>
          <w:sz w:val="28"/>
        </w:rPr>
      </w:pPr>
      <w:r w:rsidRPr="00302D39">
        <w:rPr>
          <w:rFonts w:ascii="Times New Roman" w:hAnsi="Times New Roman" w:cs="Times New Roman"/>
          <w:b/>
          <w:sz w:val="28"/>
        </w:rPr>
        <w:t xml:space="preserve">ИНН </w:t>
      </w:r>
      <w:r w:rsidRPr="00310D24">
        <w:rPr>
          <w:rFonts w:ascii="Times New Roman" w:hAnsi="Times New Roman" w:cs="Times New Roman"/>
          <w:b/>
          <w:sz w:val="28"/>
          <w:u w:val="single"/>
        </w:rPr>
        <w:t>2005001763</w:t>
      </w:r>
    </w:p>
    <w:p w:rsidR="00302D39" w:rsidRPr="00302D39" w:rsidRDefault="00302D39">
      <w:pPr>
        <w:rPr>
          <w:rFonts w:ascii="Times New Roman" w:hAnsi="Times New Roman" w:cs="Times New Roman"/>
          <w:b/>
          <w:sz w:val="28"/>
        </w:rPr>
      </w:pPr>
      <w:r w:rsidRPr="00302D39">
        <w:rPr>
          <w:rFonts w:ascii="Times New Roman" w:hAnsi="Times New Roman" w:cs="Times New Roman"/>
          <w:b/>
          <w:sz w:val="28"/>
        </w:rPr>
        <w:t xml:space="preserve">КПП </w:t>
      </w:r>
      <w:r w:rsidR="00AB6B7A">
        <w:rPr>
          <w:rFonts w:ascii="Times New Roman" w:hAnsi="Times New Roman" w:cs="Times New Roman"/>
          <w:b/>
          <w:sz w:val="28"/>
          <w:u w:val="single"/>
        </w:rPr>
        <w:t>2016</w:t>
      </w:r>
      <w:r w:rsidRPr="00310D24">
        <w:rPr>
          <w:rFonts w:ascii="Times New Roman" w:hAnsi="Times New Roman" w:cs="Times New Roman"/>
          <w:b/>
          <w:sz w:val="28"/>
          <w:u w:val="single"/>
        </w:rPr>
        <w:t>01001</w:t>
      </w:r>
    </w:p>
    <w:p w:rsidR="00302D39" w:rsidRPr="00302D39" w:rsidRDefault="00302D39">
      <w:pPr>
        <w:rPr>
          <w:rFonts w:ascii="Times New Roman" w:hAnsi="Times New Roman" w:cs="Times New Roman"/>
          <w:b/>
          <w:sz w:val="28"/>
        </w:rPr>
      </w:pPr>
      <w:r w:rsidRPr="00302D39">
        <w:rPr>
          <w:rFonts w:ascii="Times New Roman" w:hAnsi="Times New Roman" w:cs="Times New Roman"/>
          <w:b/>
          <w:sz w:val="28"/>
        </w:rPr>
        <w:t xml:space="preserve">Р/С </w:t>
      </w:r>
      <w:r w:rsidR="00AB6B7A">
        <w:rPr>
          <w:rFonts w:ascii="Times New Roman" w:hAnsi="Times New Roman" w:cs="Times New Roman"/>
          <w:b/>
          <w:sz w:val="28"/>
          <w:u w:val="single"/>
        </w:rPr>
        <w:t xml:space="preserve">031 006 430 000 000 194 </w:t>
      </w:r>
      <w:proofErr w:type="gramStart"/>
      <w:r w:rsidR="00AB6B7A">
        <w:rPr>
          <w:rFonts w:ascii="Times New Roman" w:hAnsi="Times New Roman" w:cs="Times New Roman"/>
          <w:b/>
          <w:sz w:val="28"/>
          <w:u w:val="single"/>
        </w:rPr>
        <w:t xml:space="preserve">00 </w:t>
      </w:r>
      <w:r w:rsidRPr="00302D39">
        <w:rPr>
          <w:rFonts w:ascii="Times New Roman" w:hAnsi="Times New Roman" w:cs="Times New Roman"/>
          <w:b/>
          <w:sz w:val="28"/>
        </w:rPr>
        <w:t xml:space="preserve"> ОТДЕЛЕНИЕ</w:t>
      </w:r>
      <w:proofErr w:type="gramEnd"/>
      <w:r w:rsidRPr="00302D39">
        <w:rPr>
          <w:rFonts w:ascii="Times New Roman" w:hAnsi="Times New Roman" w:cs="Times New Roman"/>
          <w:b/>
          <w:sz w:val="28"/>
        </w:rPr>
        <w:t xml:space="preserve"> – НБ ЧЕЧЕНСКОЙ РЕСПУБЛИКИ БАНКА РОССИИ</w:t>
      </w:r>
      <w:r w:rsidR="00AB6B7A">
        <w:rPr>
          <w:rFonts w:ascii="Times New Roman" w:hAnsi="Times New Roman" w:cs="Times New Roman"/>
          <w:b/>
          <w:sz w:val="28"/>
        </w:rPr>
        <w:t>//УФК по Чеченской Республике г. Грозный.</w:t>
      </w:r>
    </w:p>
    <w:p w:rsidR="00302D39" w:rsidRPr="00302D39" w:rsidRDefault="00302D39">
      <w:pPr>
        <w:rPr>
          <w:rFonts w:ascii="Times New Roman" w:hAnsi="Times New Roman" w:cs="Times New Roman"/>
          <w:b/>
          <w:sz w:val="28"/>
        </w:rPr>
      </w:pPr>
      <w:r w:rsidRPr="00302D39">
        <w:rPr>
          <w:rFonts w:ascii="Times New Roman" w:hAnsi="Times New Roman" w:cs="Times New Roman"/>
          <w:b/>
          <w:sz w:val="28"/>
        </w:rPr>
        <w:t xml:space="preserve">БИК </w:t>
      </w:r>
      <w:r w:rsidR="00AB6B7A">
        <w:rPr>
          <w:rFonts w:ascii="Times New Roman" w:hAnsi="Times New Roman" w:cs="Times New Roman"/>
          <w:b/>
          <w:sz w:val="28"/>
          <w:u w:val="single"/>
        </w:rPr>
        <w:t>019690001</w:t>
      </w:r>
    </w:p>
    <w:p w:rsidR="00302D39" w:rsidRPr="00302D39" w:rsidRDefault="00302D39">
      <w:pPr>
        <w:rPr>
          <w:rFonts w:ascii="Times New Roman" w:hAnsi="Times New Roman" w:cs="Times New Roman"/>
          <w:b/>
          <w:sz w:val="28"/>
        </w:rPr>
      </w:pPr>
      <w:r w:rsidRPr="00302D39">
        <w:rPr>
          <w:rFonts w:ascii="Times New Roman" w:hAnsi="Times New Roman" w:cs="Times New Roman"/>
          <w:b/>
          <w:sz w:val="28"/>
        </w:rPr>
        <w:t>ОКТМО</w:t>
      </w:r>
      <w:r>
        <w:rPr>
          <w:rFonts w:ascii="Times New Roman" w:hAnsi="Times New Roman" w:cs="Times New Roman"/>
          <w:b/>
          <w:sz w:val="28"/>
        </w:rPr>
        <w:t>:</w:t>
      </w:r>
      <w:r w:rsidRPr="00302D39">
        <w:rPr>
          <w:rFonts w:ascii="Times New Roman" w:hAnsi="Times New Roman" w:cs="Times New Roman"/>
          <w:b/>
          <w:sz w:val="28"/>
        </w:rPr>
        <w:t xml:space="preserve"> </w:t>
      </w:r>
      <w:r w:rsidR="00AB6B7A">
        <w:rPr>
          <w:rFonts w:ascii="Times New Roman" w:hAnsi="Times New Roman" w:cs="Times New Roman"/>
          <w:b/>
          <w:sz w:val="28"/>
        </w:rPr>
        <w:t xml:space="preserve">Таблица соответствия </w:t>
      </w:r>
      <w:proofErr w:type="gramStart"/>
      <w:r w:rsidR="00AB6B7A">
        <w:rPr>
          <w:rFonts w:ascii="Times New Roman" w:hAnsi="Times New Roman" w:cs="Times New Roman"/>
          <w:b/>
          <w:sz w:val="28"/>
        </w:rPr>
        <w:t>кодов</w:t>
      </w:r>
      <w:proofErr w:type="gramEnd"/>
      <w:r w:rsidR="00AB6B7A">
        <w:rPr>
          <w:rFonts w:ascii="Times New Roman" w:hAnsi="Times New Roman" w:cs="Times New Roman"/>
          <w:b/>
          <w:sz w:val="28"/>
        </w:rPr>
        <w:t xml:space="preserve"> действующих на</w:t>
      </w:r>
      <w:r w:rsidR="00B46626">
        <w:rPr>
          <w:rFonts w:ascii="Times New Roman" w:hAnsi="Times New Roman" w:cs="Times New Roman"/>
          <w:b/>
          <w:sz w:val="28"/>
        </w:rPr>
        <w:t xml:space="preserve"> территории Чеченской Республики</w:t>
      </w:r>
      <w:bookmarkStart w:id="0" w:name="_GoBack"/>
      <w:bookmarkEnd w:id="0"/>
      <w:r w:rsidR="00D25F8A">
        <w:rPr>
          <w:rFonts w:ascii="Times New Roman" w:hAnsi="Times New Roman" w:cs="Times New Roman"/>
          <w:b/>
          <w:sz w:val="28"/>
        </w:rPr>
        <w:t xml:space="preserve"> района</w:t>
      </w:r>
      <w:r w:rsidR="00AB6B7A">
        <w:rPr>
          <w:rFonts w:ascii="Times New Roman" w:hAnsi="Times New Roman" w:cs="Times New Roman"/>
          <w:b/>
          <w:sz w:val="28"/>
        </w:rPr>
        <w:t xml:space="preserve"> регистрации</w:t>
      </w:r>
      <w:r w:rsidR="008B3400">
        <w:rPr>
          <w:rFonts w:ascii="Times New Roman" w:hAnsi="Times New Roman" w:cs="Times New Roman"/>
          <w:b/>
          <w:sz w:val="28"/>
        </w:rPr>
        <w:t xml:space="preserve"> </w:t>
      </w:r>
      <w:r w:rsidR="00AB6B7A">
        <w:rPr>
          <w:rFonts w:ascii="Times New Roman" w:hAnsi="Times New Roman" w:cs="Times New Roman"/>
          <w:b/>
          <w:sz w:val="28"/>
        </w:rPr>
        <w:t xml:space="preserve">собственника </w:t>
      </w:r>
      <w:r w:rsidR="008B3400">
        <w:rPr>
          <w:rFonts w:ascii="Times New Roman" w:hAnsi="Times New Roman" w:cs="Times New Roman"/>
          <w:b/>
          <w:sz w:val="28"/>
        </w:rPr>
        <w:t>техники</w:t>
      </w:r>
    </w:p>
    <w:p w:rsidR="00302D39" w:rsidRPr="00302D39" w:rsidRDefault="00302D39" w:rsidP="00310D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КБК </w:t>
      </w:r>
      <w:r w:rsidR="005A3700" w:rsidRPr="00310D24">
        <w:rPr>
          <w:rFonts w:ascii="Times New Roman" w:hAnsi="Times New Roman" w:cs="Times New Roman"/>
          <w:b/>
          <w:sz w:val="28"/>
          <w:u w:val="single"/>
        </w:rPr>
        <w:t>03610807142010000110</w:t>
      </w:r>
      <w:r w:rsidR="005A3700">
        <w:rPr>
          <w:rFonts w:ascii="Times New Roman" w:hAnsi="Times New Roman" w:cs="Times New Roman"/>
          <w:b/>
          <w:sz w:val="28"/>
        </w:rPr>
        <w:t xml:space="preserve"> – Государственная пошлина за проведение уполномоченными органами исполнительной власти субъектов Российской Федерации технического осмотра, регистрации тракторов, самоходных машин и иных машин, за в</w:t>
      </w:r>
      <w:r w:rsidR="00310D24">
        <w:rPr>
          <w:rFonts w:ascii="Times New Roman" w:hAnsi="Times New Roman" w:cs="Times New Roman"/>
          <w:b/>
          <w:sz w:val="28"/>
        </w:rPr>
        <w:t>ыдачу удостоверений тракториста</w:t>
      </w:r>
      <w:r w:rsidR="005A3700">
        <w:rPr>
          <w:rFonts w:ascii="Times New Roman" w:hAnsi="Times New Roman" w:cs="Times New Roman"/>
          <w:b/>
          <w:sz w:val="28"/>
        </w:rPr>
        <w:t xml:space="preserve">–машиниста (тракториста), временного удостоверения на право </w:t>
      </w:r>
      <w:r w:rsidR="00310D24">
        <w:rPr>
          <w:rFonts w:ascii="Times New Roman" w:hAnsi="Times New Roman" w:cs="Times New Roman"/>
          <w:b/>
          <w:sz w:val="28"/>
        </w:rPr>
        <w:t>управления самоходными машинами</w:t>
      </w:r>
    </w:p>
    <w:p w:rsidR="00302D39" w:rsidRDefault="00302D39" w:rsidP="00310D24">
      <w:pPr>
        <w:jc w:val="both"/>
        <w:rPr>
          <w:rFonts w:ascii="Times New Roman" w:hAnsi="Times New Roman" w:cs="Times New Roman"/>
          <w:b/>
          <w:sz w:val="28"/>
        </w:rPr>
      </w:pPr>
      <w:r w:rsidRPr="00302D39">
        <w:rPr>
          <w:rFonts w:ascii="Times New Roman" w:hAnsi="Times New Roman" w:cs="Times New Roman"/>
          <w:b/>
          <w:sz w:val="28"/>
        </w:rPr>
        <w:t xml:space="preserve">КБК </w:t>
      </w:r>
      <w:r w:rsidR="00310D24" w:rsidRPr="00310D24">
        <w:rPr>
          <w:rFonts w:ascii="Times New Roman" w:hAnsi="Times New Roman" w:cs="Times New Roman"/>
          <w:b/>
          <w:sz w:val="28"/>
          <w:u w:val="single"/>
        </w:rPr>
        <w:t>03611301992020000130</w:t>
      </w:r>
      <w:r w:rsidR="00310D24">
        <w:rPr>
          <w:rFonts w:ascii="Times New Roman" w:hAnsi="Times New Roman" w:cs="Times New Roman"/>
          <w:b/>
          <w:sz w:val="28"/>
        </w:rPr>
        <w:t xml:space="preserve"> – Прочие доходы от оказания платных услуг (работ) получателями средств бюджетов Российской Федерации (Сбор)</w:t>
      </w:r>
    </w:p>
    <w:p w:rsidR="00310D24" w:rsidRDefault="00310D24" w:rsidP="00310D24">
      <w:pPr>
        <w:jc w:val="both"/>
        <w:rPr>
          <w:rFonts w:ascii="Times New Roman" w:hAnsi="Times New Roman" w:cs="Times New Roman"/>
          <w:b/>
          <w:sz w:val="28"/>
        </w:rPr>
      </w:pPr>
    </w:p>
    <w:sectPr w:rsidR="00310D24" w:rsidSect="00A237C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2C"/>
    <w:rsid w:val="00302D39"/>
    <w:rsid w:val="00310D24"/>
    <w:rsid w:val="0034622E"/>
    <w:rsid w:val="00410E54"/>
    <w:rsid w:val="005A3700"/>
    <w:rsid w:val="008B3400"/>
    <w:rsid w:val="008E7C74"/>
    <w:rsid w:val="00911E2C"/>
    <w:rsid w:val="009E442F"/>
    <w:rsid w:val="009F2DE1"/>
    <w:rsid w:val="00A237CE"/>
    <w:rsid w:val="00AB6B7A"/>
    <w:rsid w:val="00B46626"/>
    <w:rsid w:val="00D2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02FD"/>
  <w15:docId w15:val="{3CCFD290-C2EF-4A5F-A533-F9A347F4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777</cp:lastModifiedBy>
  <cp:revision>13</cp:revision>
  <cp:lastPrinted>2019-09-16T10:39:00Z</cp:lastPrinted>
  <dcterms:created xsi:type="dcterms:W3CDTF">2019-09-16T10:13:00Z</dcterms:created>
  <dcterms:modified xsi:type="dcterms:W3CDTF">2021-08-18T09:10:00Z</dcterms:modified>
</cp:coreProperties>
</file>